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521"/>
      </w:tblGrid>
      <w:tr w:rsidR="00071468" w14:paraId="00809F92" w14:textId="77777777" w:rsidTr="00D517C0">
        <w:tc>
          <w:tcPr>
            <w:tcW w:w="2835" w:type="dxa"/>
            <w:shd w:val="clear" w:color="auto" w:fill="auto"/>
          </w:tcPr>
          <w:p w14:paraId="53D69FAB" w14:textId="77777777" w:rsidR="00071468" w:rsidRPr="003E7BC6" w:rsidRDefault="00071468" w:rsidP="00D517C0">
            <w:pPr>
              <w:pStyle w:val="NoSpacing"/>
              <w:jc w:val="right"/>
              <w:rPr>
                <w:i/>
              </w:rPr>
            </w:pPr>
            <w:r>
              <w:rPr>
                <w:i/>
                <w:noProof/>
                <w:lang w:val="en-US"/>
              </w:rPr>
              <w:drawing>
                <wp:anchor distT="0" distB="0" distL="114300" distR="114300" simplePos="0" relativeHeight="251660288" behindDoc="1" locked="0" layoutInCell="1" allowOverlap="1" wp14:anchorId="42B7235B" wp14:editId="06D42969">
                  <wp:simplePos x="0" y="0"/>
                  <wp:positionH relativeFrom="margin">
                    <wp:posOffset>118745</wp:posOffset>
                  </wp:positionH>
                  <wp:positionV relativeFrom="paragraph">
                    <wp:posOffset>26670</wp:posOffset>
                  </wp:positionV>
                  <wp:extent cx="1333500" cy="538480"/>
                  <wp:effectExtent l="1905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538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21" w:type="dxa"/>
            <w:shd w:val="clear" w:color="auto" w:fill="auto"/>
          </w:tcPr>
          <w:p w14:paraId="6BB83371" w14:textId="77777777" w:rsidR="00071468" w:rsidRPr="0061798C" w:rsidRDefault="00071468" w:rsidP="00D517C0">
            <w:pPr>
              <w:pStyle w:val="NoSpacing"/>
              <w:rPr>
                <w:b/>
                <w:bCs/>
                <w:sz w:val="22"/>
                <w:szCs w:val="20"/>
              </w:rPr>
            </w:pPr>
            <w:r w:rsidRPr="0061798C">
              <w:rPr>
                <w:b/>
                <w:bCs/>
                <w:sz w:val="22"/>
                <w:szCs w:val="20"/>
              </w:rPr>
              <w:t>Sabiedrība ar ierobežotu atbildību “Jēkabpils ūdens”</w:t>
            </w:r>
          </w:p>
          <w:p w14:paraId="149A6B77" w14:textId="77777777" w:rsidR="00071468" w:rsidRPr="0061798C" w:rsidRDefault="00071468" w:rsidP="00D517C0">
            <w:pPr>
              <w:pStyle w:val="NoSpacing"/>
              <w:rPr>
                <w:sz w:val="22"/>
                <w:szCs w:val="20"/>
              </w:rPr>
            </w:pPr>
            <w:r w:rsidRPr="0061798C">
              <w:rPr>
                <w:sz w:val="22"/>
                <w:szCs w:val="20"/>
              </w:rPr>
              <w:t>Reģistrācijas Nr. 45403000395</w:t>
            </w:r>
          </w:p>
          <w:p w14:paraId="03197FFD" w14:textId="77777777" w:rsidR="00071468" w:rsidRPr="0061798C" w:rsidRDefault="00071468" w:rsidP="00D517C0">
            <w:pPr>
              <w:pStyle w:val="NoSpacing"/>
              <w:rPr>
                <w:sz w:val="22"/>
                <w:szCs w:val="20"/>
                <w:lang w:val="en-US"/>
              </w:rPr>
            </w:pPr>
            <w:r w:rsidRPr="0061798C">
              <w:rPr>
                <w:sz w:val="22"/>
                <w:szCs w:val="20"/>
              </w:rPr>
              <w:t>Jaunā iela 60, Jēkabpils, Jēkabpils novads, LV-5201</w:t>
            </w:r>
          </w:p>
          <w:p w14:paraId="044FB287" w14:textId="77777777" w:rsidR="00071468" w:rsidRDefault="00071468" w:rsidP="00D517C0">
            <w:pPr>
              <w:pStyle w:val="NoSpacing"/>
            </w:pPr>
            <w:r w:rsidRPr="0061798C">
              <w:rPr>
                <w:sz w:val="22"/>
                <w:szCs w:val="20"/>
              </w:rPr>
              <w:t>Tālrunis 25578934, elektroniskais pasts info@jekabpilsudens.lv</w:t>
            </w:r>
          </w:p>
        </w:tc>
      </w:tr>
    </w:tbl>
    <w:p w14:paraId="617642D3" w14:textId="77777777" w:rsidR="00071468" w:rsidRDefault="00071468" w:rsidP="00071468">
      <w:pPr>
        <w:tabs>
          <w:tab w:val="left" w:pos="960"/>
          <w:tab w:val="left" w:pos="3705"/>
          <w:tab w:val="center" w:pos="4819"/>
        </w:tabs>
        <w:jc w:val="center"/>
        <w:rPr>
          <w:rFonts w:ascii="Times New Roman" w:hAnsi="Times New Roman"/>
          <w:noProof/>
          <w:sz w:val="24"/>
          <w:szCs w:val="24"/>
        </w:rPr>
      </w:pPr>
      <w:r w:rsidRPr="00F634E4">
        <w:rPr>
          <w:rFonts w:ascii="Times New Roman" w:hAnsi="Times New Roman"/>
          <w:noProof/>
          <w:sz w:val="24"/>
          <w:szCs w:val="24"/>
        </w:rPr>
        <w:t>Jēkabpilī</w:t>
      </w:r>
    </w:p>
    <w:p w14:paraId="10EE7C57" w14:textId="77777777" w:rsidR="00C751C7" w:rsidRPr="00456BE2" w:rsidRDefault="00C751C7" w:rsidP="00456BE2">
      <w:pPr>
        <w:tabs>
          <w:tab w:val="left" w:pos="960"/>
          <w:tab w:val="left" w:pos="3705"/>
          <w:tab w:val="center" w:pos="4819"/>
        </w:tabs>
        <w:jc w:val="center"/>
        <w:rPr>
          <w:rFonts w:ascii="Times New Roman" w:hAnsi="Times New Roman"/>
          <w:noProof/>
          <w:sz w:val="24"/>
          <w:szCs w:val="24"/>
        </w:rPr>
      </w:pPr>
    </w:p>
    <w:p w14:paraId="2824CBEE" w14:textId="77777777" w:rsidR="00071468" w:rsidRPr="00456BE2" w:rsidRDefault="009B55BA" w:rsidP="00456BE2">
      <w:pPr>
        <w:tabs>
          <w:tab w:val="left" w:pos="960"/>
          <w:tab w:val="left" w:pos="3705"/>
          <w:tab w:val="center" w:pos="4819"/>
        </w:tabs>
        <w:jc w:val="center"/>
        <w:rPr>
          <w:rFonts w:ascii="Times New Roman" w:hAnsi="Times New Roman"/>
          <w:b/>
          <w:noProof/>
          <w:sz w:val="24"/>
          <w:szCs w:val="24"/>
        </w:rPr>
      </w:pPr>
      <w:r w:rsidRPr="00456BE2">
        <w:rPr>
          <w:rFonts w:ascii="Times New Roman" w:hAnsi="Times New Roman"/>
          <w:b/>
          <w:noProof/>
          <w:sz w:val="24"/>
          <w:szCs w:val="24"/>
        </w:rPr>
        <w:t>Akts par plūdu seku fakta ko</w:t>
      </w:r>
      <w:r w:rsidR="00872CB5" w:rsidRPr="00456BE2">
        <w:rPr>
          <w:rFonts w:ascii="Times New Roman" w:hAnsi="Times New Roman"/>
          <w:b/>
          <w:noProof/>
          <w:sz w:val="24"/>
          <w:szCs w:val="24"/>
        </w:rPr>
        <w:t>n</w:t>
      </w:r>
      <w:r w:rsidRPr="00456BE2">
        <w:rPr>
          <w:rFonts w:ascii="Times New Roman" w:hAnsi="Times New Roman"/>
          <w:b/>
          <w:noProof/>
          <w:sz w:val="24"/>
          <w:szCs w:val="24"/>
        </w:rPr>
        <w:t>statāciju</w:t>
      </w:r>
    </w:p>
    <w:p w14:paraId="26B03763" w14:textId="77777777" w:rsidR="00071468" w:rsidRPr="00456BE2" w:rsidRDefault="00071468" w:rsidP="00456BE2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64"/>
      </w:tblGrid>
      <w:tr w:rsidR="006E0C1A" w:rsidRPr="00456BE2" w14:paraId="5443E3DD" w14:textId="77777777" w:rsidTr="006E0C1A">
        <w:trPr>
          <w:jc w:val="center"/>
        </w:trPr>
        <w:tc>
          <w:tcPr>
            <w:tcW w:w="4788" w:type="dxa"/>
          </w:tcPr>
          <w:p w14:paraId="5149A735" w14:textId="77777777" w:rsidR="006E0C1A" w:rsidRPr="00456BE2" w:rsidRDefault="009B55BA" w:rsidP="000A64D8">
            <w:pPr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20</w:t>
            </w:r>
            <w:r w:rsidR="006E0C1A" w:rsidRPr="00456BE2">
              <w:rPr>
                <w:rFonts w:ascii="Times New Roman" w:hAnsi="Times New Roman"/>
                <w:sz w:val="24"/>
                <w:szCs w:val="24"/>
              </w:rPr>
              <w:t>.0</w:t>
            </w:r>
            <w:r w:rsidR="005A2C1C" w:rsidRPr="00456BE2">
              <w:rPr>
                <w:rFonts w:ascii="Times New Roman" w:hAnsi="Times New Roman"/>
                <w:sz w:val="24"/>
                <w:szCs w:val="24"/>
              </w:rPr>
              <w:t>1</w:t>
            </w:r>
            <w:r w:rsidR="006E0C1A" w:rsidRPr="00456BE2">
              <w:rPr>
                <w:rFonts w:ascii="Times New Roman" w:hAnsi="Times New Roman"/>
                <w:sz w:val="24"/>
                <w:szCs w:val="24"/>
              </w:rPr>
              <w:t>.2023</w:t>
            </w:r>
            <w:r w:rsidR="006E0C1A" w:rsidRPr="00456BE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 w:rsidR="006E0C1A" w:rsidRPr="002D3378">
              <w:rPr>
                <w:rFonts w:ascii="Times New Roman" w:hAnsi="Times New Roman"/>
                <w:sz w:val="24"/>
                <w:szCs w:val="24"/>
              </w:rPr>
              <w:t xml:space="preserve">Nr. </w:t>
            </w:r>
            <w:r w:rsidR="000A64D8" w:rsidRPr="002D33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14:paraId="11A078B8" w14:textId="77777777" w:rsidR="006E0C1A" w:rsidRPr="00456BE2" w:rsidRDefault="006E0C1A" w:rsidP="00456BE2">
            <w:pPr>
              <w:jc w:val="right"/>
              <w:rPr>
                <w:rFonts w:ascii="Times New Roman" w:hAnsi="Times New Roman"/>
                <w:spacing w:val="0"/>
                <w:sz w:val="24"/>
                <w:szCs w:val="24"/>
              </w:rPr>
            </w:pPr>
          </w:p>
        </w:tc>
      </w:tr>
    </w:tbl>
    <w:p w14:paraId="4B8977E4" w14:textId="77777777" w:rsidR="00071468" w:rsidRPr="00456BE2" w:rsidRDefault="00071468" w:rsidP="00456BE2">
      <w:pPr>
        <w:rPr>
          <w:rFonts w:ascii="Times New Roman" w:hAnsi="Times New Roman"/>
          <w:bCs/>
          <w:sz w:val="24"/>
          <w:szCs w:val="24"/>
        </w:rPr>
      </w:pPr>
    </w:p>
    <w:p w14:paraId="73C9412A" w14:textId="77777777" w:rsidR="009B55BA" w:rsidRPr="00456BE2" w:rsidRDefault="009B55BA" w:rsidP="00456BE2">
      <w:pPr>
        <w:rPr>
          <w:rFonts w:ascii="Times New Roman" w:hAnsi="Times New Roman"/>
          <w:b/>
          <w:sz w:val="24"/>
          <w:szCs w:val="24"/>
        </w:rPr>
      </w:pPr>
      <w:r w:rsidRPr="00456BE2">
        <w:rPr>
          <w:rFonts w:ascii="Times New Roman" w:hAnsi="Times New Roman"/>
          <w:b/>
          <w:sz w:val="24"/>
          <w:szCs w:val="24"/>
        </w:rPr>
        <w:t>Apsekošanu veica šādi darbinieki:</w:t>
      </w:r>
    </w:p>
    <w:p w14:paraId="0AD5D236" w14:textId="77777777" w:rsidR="009B55BA" w:rsidRPr="00456BE2" w:rsidRDefault="009B55BA" w:rsidP="00456BE2">
      <w:pPr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>SIA “Jēkabpils ūdens” valdes loceklis Artūrs Smagars;</w:t>
      </w:r>
    </w:p>
    <w:p w14:paraId="47EE0F19" w14:textId="77777777" w:rsidR="009B55BA" w:rsidRPr="00456BE2" w:rsidRDefault="009B55BA" w:rsidP="00456BE2">
      <w:pPr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>SIA “Jēkabpils ūdens” struktūrvienības notekūdeņu savākšana, attīrīšana un novadīšana vadītājs Ainārs Joksts;</w:t>
      </w:r>
    </w:p>
    <w:p w14:paraId="12C615BD" w14:textId="77777777" w:rsidR="009B55BA" w:rsidRPr="00456BE2" w:rsidRDefault="009B55BA" w:rsidP="00456BE2">
      <w:pPr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 xml:space="preserve">SIA “Jēkabpils ūdens” </w:t>
      </w:r>
      <w:r w:rsidR="002C4E9F">
        <w:rPr>
          <w:rFonts w:ascii="Times New Roman" w:hAnsi="Times New Roman"/>
          <w:sz w:val="24"/>
          <w:szCs w:val="24"/>
        </w:rPr>
        <w:t>komunālinženiere Lilija Berģe</w:t>
      </w:r>
      <w:r w:rsidRPr="00456BE2">
        <w:rPr>
          <w:rFonts w:ascii="Times New Roman" w:hAnsi="Times New Roman"/>
          <w:sz w:val="24"/>
          <w:szCs w:val="24"/>
        </w:rPr>
        <w:t>;</w:t>
      </w:r>
    </w:p>
    <w:p w14:paraId="543CBD77" w14:textId="77777777" w:rsidR="009B55BA" w:rsidRPr="00456BE2" w:rsidRDefault="009B55BA" w:rsidP="00456BE2">
      <w:pPr>
        <w:ind w:right="43"/>
        <w:jc w:val="both"/>
        <w:rPr>
          <w:rFonts w:ascii="Times New Roman" w:hAnsi="Times New Roman"/>
          <w:sz w:val="24"/>
          <w:szCs w:val="24"/>
        </w:rPr>
      </w:pPr>
    </w:p>
    <w:p w14:paraId="393D54D9" w14:textId="77777777" w:rsidR="009B55BA" w:rsidRDefault="009B55BA" w:rsidP="00456BE2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56BE2">
        <w:rPr>
          <w:rFonts w:ascii="Times New Roman" w:hAnsi="Times New Roman"/>
          <w:b/>
          <w:sz w:val="24"/>
          <w:szCs w:val="24"/>
        </w:rPr>
        <w:t xml:space="preserve">Apsekotais objekts: </w:t>
      </w:r>
      <w:r w:rsidR="00B30FD6" w:rsidRPr="00B30FD6">
        <w:rPr>
          <w:rFonts w:ascii="Times New Roman" w:hAnsi="Times New Roman"/>
          <w:sz w:val="24"/>
          <w:szCs w:val="24"/>
        </w:rPr>
        <w:t>1.</w:t>
      </w:r>
      <w:r w:rsidR="00B30FD6">
        <w:rPr>
          <w:rFonts w:ascii="Times New Roman" w:hAnsi="Times New Roman"/>
          <w:b/>
          <w:sz w:val="24"/>
          <w:szCs w:val="24"/>
        </w:rPr>
        <w:t xml:space="preserve"> </w:t>
      </w:r>
      <w:r w:rsidR="00E353EB" w:rsidRPr="00456BE2">
        <w:rPr>
          <w:rFonts w:ascii="Times New Roman" w:hAnsi="Times New Roman"/>
          <w:sz w:val="24"/>
          <w:szCs w:val="24"/>
          <w:u w:val="single"/>
        </w:rPr>
        <w:t xml:space="preserve">Sadzīves kanalizācijas sūkņu stacija </w:t>
      </w:r>
      <w:r w:rsidR="00E353EB" w:rsidRPr="00456BE2">
        <w:rPr>
          <w:rFonts w:ascii="Times New Roman" w:hAnsi="Times New Roman"/>
          <w:spacing w:val="0"/>
          <w:sz w:val="24"/>
          <w:szCs w:val="24"/>
          <w:u w:val="single"/>
        </w:rPr>
        <w:t xml:space="preserve">Bebru iela 10C, Jēkabpils, </w:t>
      </w:r>
      <w:r w:rsidR="000A64D8">
        <w:rPr>
          <w:rFonts w:ascii="Times New Roman" w:hAnsi="Times New Roman"/>
          <w:spacing w:val="0"/>
          <w:sz w:val="24"/>
          <w:szCs w:val="24"/>
          <w:u w:val="single"/>
        </w:rPr>
        <w:t xml:space="preserve">Jēkabpils novads, </w:t>
      </w:r>
      <w:r w:rsidR="00E353EB" w:rsidRPr="00456BE2">
        <w:rPr>
          <w:rFonts w:ascii="Times New Roman" w:hAnsi="Times New Roman"/>
          <w:spacing w:val="0"/>
          <w:sz w:val="24"/>
          <w:szCs w:val="24"/>
          <w:u w:val="single"/>
        </w:rPr>
        <w:t>LV-5201</w:t>
      </w:r>
      <w:r w:rsidRPr="00456BE2">
        <w:rPr>
          <w:rFonts w:ascii="Times New Roman" w:hAnsi="Times New Roman"/>
          <w:sz w:val="24"/>
          <w:szCs w:val="24"/>
          <w:u w:val="single"/>
        </w:rPr>
        <w:t>.</w:t>
      </w:r>
    </w:p>
    <w:p w14:paraId="00ECE1C7" w14:textId="77777777" w:rsidR="00B30FD6" w:rsidRPr="00456BE2" w:rsidRDefault="00B30FD6" w:rsidP="00456BE2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2. </w:t>
      </w:r>
      <w:r w:rsidR="00896CDA" w:rsidRPr="00896CDA">
        <w:rPr>
          <w:rFonts w:ascii="Times New Roman" w:hAnsi="Times New Roman"/>
          <w:sz w:val="24"/>
          <w:szCs w:val="24"/>
          <w:u w:val="single"/>
        </w:rPr>
        <w:t>KSS Rīgas iela, KSS Zvanītāju iela, KSS Filozofu iela.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1A9E33B6" w14:textId="77777777" w:rsidR="009B55BA" w:rsidRPr="00456BE2" w:rsidRDefault="009B55BA" w:rsidP="00456BE2">
      <w:pPr>
        <w:jc w:val="both"/>
        <w:rPr>
          <w:rFonts w:ascii="Times New Roman" w:hAnsi="Times New Roman"/>
          <w:sz w:val="24"/>
          <w:szCs w:val="24"/>
        </w:rPr>
      </w:pPr>
    </w:p>
    <w:p w14:paraId="42328B3C" w14:textId="77777777" w:rsidR="00EA2CF8" w:rsidRPr="00456BE2" w:rsidRDefault="00EA2CF8" w:rsidP="00456BE2">
      <w:pPr>
        <w:jc w:val="both"/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b/>
          <w:sz w:val="24"/>
          <w:szCs w:val="24"/>
        </w:rPr>
        <w:t>Applūdušās sadzīves ka</w:t>
      </w:r>
      <w:r w:rsidR="001B1FDD">
        <w:rPr>
          <w:rFonts w:ascii="Times New Roman" w:hAnsi="Times New Roman"/>
          <w:b/>
          <w:sz w:val="24"/>
          <w:szCs w:val="24"/>
        </w:rPr>
        <w:t xml:space="preserve">nalizācija sūkņu stacijas </w:t>
      </w:r>
      <w:r w:rsidR="00872CB5" w:rsidRPr="00456BE2">
        <w:rPr>
          <w:rFonts w:ascii="Times New Roman" w:hAnsi="Times New Roman"/>
          <w:b/>
          <w:sz w:val="24"/>
          <w:szCs w:val="24"/>
        </w:rPr>
        <w:t>raksturojums</w:t>
      </w:r>
      <w:r w:rsidRPr="00456BE2">
        <w:rPr>
          <w:rFonts w:ascii="Times New Roman" w:hAnsi="Times New Roman"/>
          <w:b/>
          <w:sz w:val="24"/>
          <w:szCs w:val="24"/>
        </w:rPr>
        <w:t xml:space="preserve">: </w:t>
      </w:r>
    </w:p>
    <w:p w14:paraId="28145208" w14:textId="77777777" w:rsidR="00456BE2" w:rsidRDefault="00872CB5" w:rsidP="00456B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>Daugavas upes plūdu laikā Jēkabpils pilsētā laika posmā no 10.01.2023. līdz 20.01.2023. applūda ar</w:t>
      </w:r>
      <w:r w:rsidR="001C3D81">
        <w:rPr>
          <w:rFonts w:ascii="Times New Roman" w:hAnsi="Times New Roman"/>
          <w:sz w:val="24"/>
          <w:szCs w:val="24"/>
        </w:rPr>
        <w:t>ī</w:t>
      </w:r>
      <w:r w:rsidRPr="00456BE2">
        <w:rPr>
          <w:rFonts w:ascii="Times New Roman" w:hAnsi="Times New Roman"/>
          <w:sz w:val="24"/>
          <w:szCs w:val="24"/>
        </w:rPr>
        <w:t xml:space="preserve"> Bebru ielas mikrorajona sadzīves kanalizācijas sūkņu stacija</w:t>
      </w:r>
      <w:r w:rsidR="00B27546" w:rsidRPr="00456BE2">
        <w:rPr>
          <w:rFonts w:ascii="Times New Roman" w:hAnsi="Times New Roman"/>
          <w:sz w:val="24"/>
          <w:szCs w:val="24"/>
        </w:rPr>
        <w:t>, kas atrodas Bebru iel</w:t>
      </w:r>
      <w:r w:rsidR="00EA2A79" w:rsidRPr="00456BE2">
        <w:rPr>
          <w:rFonts w:ascii="Times New Roman" w:hAnsi="Times New Roman"/>
          <w:sz w:val="24"/>
          <w:szCs w:val="24"/>
        </w:rPr>
        <w:t>ā</w:t>
      </w:r>
      <w:r w:rsidR="00B27546" w:rsidRPr="00456BE2">
        <w:rPr>
          <w:rFonts w:ascii="Times New Roman" w:hAnsi="Times New Roman"/>
          <w:sz w:val="24"/>
          <w:szCs w:val="24"/>
        </w:rPr>
        <w:t xml:space="preserve"> 10C, Jēkabpil</w:t>
      </w:r>
      <w:r w:rsidR="00EA2A79" w:rsidRPr="00456BE2">
        <w:rPr>
          <w:rFonts w:ascii="Times New Roman" w:hAnsi="Times New Roman"/>
          <w:sz w:val="24"/>
          <w:szCs w:val="24"/>
        </w:rPr>
        <w:t>ī</w:t>
      </w:r>
      <w:r w:rsidR="000A64D8">
        <w:rPr>
          <w:rFonts w:ascii="Times New Roman" w:hAnsi="Times New Roman"/>
          <w:sz w:val="24"/>
          <w:szCs w:val="24"/>
        </w:rPr>
        <w:t xml:space="preserve">. </w:t>
      </w:r>
      <w:r w:rsidR="00C13D62" w:rsidRPr="00456BE2">
        <w:rPr>
          <w:rFonts w:ascii="Times New Roman" w:hAnsi="Times New Roman"/>
          <w:sz w:val="24"/>
          <w:szCs w:val="24"/>
        </w:rPr>
        <w:t xml:space="preserve">Kanalizācijas sūkņu stacijas ieejošais pašteces sadzīves kanalizācijas cauruļvads atrodas 5,4m dziļumā, tādēļ no blakus </w:t>
      </w:r>
      <w:r w:rsidR="00E841CC" w:rsidRPr="00456BE2">
        <w:rPr>
          <w:rFonts w:ascii="Times New Roman" w:hAnsi="Times New Roman"/>
          <w:sz w:val="24"/>
          <w:szCs w:val="24"/>
        </w:rPr>
        <w:t>ap</w:t>
      </w:r>
      <w:r w:rsidR="001C3D81">
        <w:rPr>
          <w:rFonts w:ascii="Times New Roman" w:hAnsi="Times New Roman"/>
          <w:sz w:val="24"/>
          <w:szCs w:val="24"/>
        </w:rPr>
        <w:t>p</w:t>
      </w:r>
      <w:r w:rsidR="00E841CC" w:rsidRPr="00456BE2">
        <w:rPr>
          <w:rFonts w:ascii="Times New Roman" w:hAnsi="Times New Roman"/>
          <w:sz w:val="24"/>
          <w:szCs w:val="24"/>
        </w:rPr>
        <w:t>lūdušajām teritorijām, caur sadzīves kanalizācijas aku vākiem, kanalizācijas sitēmā pieplūda liels daudzums Daugavas plūdu ūdens, tas sakrājās</w:t>
      </w:r>
      <w:r w:rsidR="0013725B" w:rsidRPr="00456BE2">
        <w:rPr>
          <w:rFonts w:ascii="Times New Roman" w:hAnsi="Times New Roman"/>
          <w:sz w:val="24"/>
          <w:szCs w:val="24"/>
        </w:rPr>
        <w:t xml:space="preserve"> un pārpildīja</w:t>
      </w:r>
      <w:r w:rsidR="00E841CC" w:rsidRPr="00456BE2">
        <w:rPr>
          <w:rFonts w:ascii="Times New Roman" w:hAnsi="Times New Roman"/>
          <w:sz w:val="24"/>
          <w:szCs w:val="24"/>
        </w:rPr>
        <w:t xml:space="preserve"> kanalizācijas sūknētavas </w:t>
      </w:r>
      <w:r w:rsidR="000C28DC" w:rsidRPr="00456BE2">
        <w:rPr>
          <w:rFonts w:ascii="Times New Roman" w:hAnsi="Times New Roman"/>
          <w:sz w:val="24"/>
          <w:szCs w:val="24"/>
        </w:rPr>
        <w:t xml:space="preserve">notekūdeņu </w:t>
      </w:r>
      <w:r w:rsidR="000A64D8">
        <w:rPr>
          <w:rFonts w:ascii="Times New Roman" w:hAnsi="Times New Roman"/>
          <w:sz w:val="24"/>
          <w:szCs w:val="24"/>
        </w:rPr>
        <w:t>pieņ</w:t>
      </w:r>
      <w:r w:rsidR="001C3D81">
        <w:rPr>
          <w:rFonts w:ascii="Times New Roman" w:hAnsi="Times New Roman"/>
          <w:sz w:val="24"/>
          <w:szCs w:val="24"/>
        </w:rPr>
        <w:t>e</w:t>
      </w:r>
      <w:r w:rsidR="000A64D8">
        <w:rPr>
          <w:rFonts w:ascii="Times New Roman" w:hAnsi="Times New Roman"/>
          <w:sz w:val="24"/>
          <w:szCs w:val="24"/>
        </w:rPr>
        <w:t>mšanas kameru.</w:t>
      </w:r>
    </w:p>
    <w:p w14:paraId="2E9BB4CE" w14:textId="77777777" w:rsidR="009B55BA" w:rsidRPr="00456BE2" w:rsidRDefault="00E841CC" w:rsidP="00456BE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>Kanalizācijas sūknētava, laika posmā no 15.01.2023. līdz 16.01.2023. strādāja ar pilnu jaudu</w:t>
      </w:r>
      <w:r w:rsidR="000C28DC" w:rsidRPr="00456BE2">
        <w:rPr>
          <w:rFonts w:ascii="Times New Roman" w:hAnsi="Times New Roman"/>
          <w:sz w:val="24"/>
          <w:szCs w:val="24"/>
        </w:rPr>
        <w:t>. Kanalizācijas s</w:t>
      </w:r>
      <w:r w:rsidRPr="00456BE2">
        <w:rPr>
          <w:rFonts w:ascii="Times New Roman" w:hAnsi="Times New Roman"/>
          <w:sz w:val="24"/>
          <w:szCs w:val="24"/>
        </w:rPr>
        <w:t>ūknētavas</w:t>
      </w:r>
      <w:r w:rsidR="000C28DC" w:rsidRPr="00456BE2">
        <w:rPr>
          <w:rFonts w:ascii="Times New Roman" w:hAnsi="Times New Roman"/>
          <w:sz w:val="24"/>
          <w:szCs w:val="24"/>
        </w:rPr>
        <w:t xml:space="preserve"> visi</w:t>
      </w:r>
      <w:r w:rsidRPr="00456BE2">
        <w:rPr>
          <w:rFonts w:ascii="Times New Roman" w:hAnsi="Times New Roman"/>
          <w:sz w:val="24"/>
          <w:szCs w:val="24"/>
        </w:rPr>
        <w:t xml:space="preserve"> 3 sūkņi nepārtraukti pārsūknēja sadzīves kanalizācijā </w:t>
      </w:r>
      <w:r w:rsidR="000C28DC" w:rsidRPr="00456BE2">
        <w:rPr>
          <w:rFonts w:ascii="Times New Roman" w:hAnsi="Times New Roman"/>
          <w:sz w:val="24"/>
          <w:szCs w:val="24"/>
        </w:rPr>
        <w:t>ieplūstošos</w:t>
      </w:r>
      <w:r w:rsidRPr="00456BE2">
        <w:rPr>
          <w:rFonts w:ascii="Times New Roman" w:hAnsi="Times New Roman"/>
          <w:sz w:val="24"/>
          <w:szCs w:val="24"/>
        </w:rPr>
        <w:t xml:space="preserve"> </w:t>
      </w:r>
      <w:r w:rsidR="000A64D8">
        <w:rPr>
          <w:rFonts w:ascii="Times New Roman" w:hAnsi="Times New Roman"/>
          <w:sz w:val="24"/>
          <w:szCs w:val="24"/>
        </w:rPr>
        <w:t xml:space="preserve">upes </w:t>
      </w:r>
      <w:r w:rsidRPr="00456BE2">
        <w:rPr>
          <w:rFonts w:ascii="Times New Roman" w:hAnsi="Times New Roman"/>
          <w:sz w:val="24"/>
          <w:szCs w:val="24"/>
        </w:rPr>
        <w:t>plūdu ūdeņus, kā rezultātā viens sūknis “</w:t>
      </w:r>
      <w:r w:rsidRPr="00456BE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FLYGT 3153.182</w:t>
      </w:r>
      <w:r w:rsidRPr="00456BE2">
        <w:rPr>
          <w:rFonts w:ascii="Times New Roman" w:hAnsi="Times New Roman"/>
          <w:sz w:val="24"/>
          <w:szCs w:val="24"/>
        </w:rPr>
        <w:t>” pārdega no pārslodzes 16.01.2023.</w:t>
      </w:r>
      <w:r w:rsidR="000C28DC" w:rsidRPr="00456BE2">
        <w:rPr>
          <w:rFonts w:ascii="Times New Roman" w:hAnsi="Times New Roman"/>
          <w:sz w:val="24"/>
          <w:szCs w:val="24"/>
        </w:rPr>
        <w:t xml:space="preserve">, bet otrs sūknis sāka pastiprināti karst sūknēšanas laikā. </w:t>
      </w:r>
      <w:r w:rsidR="001C3D81">
        <w:rPr>
          <w:rFonts w:ascii="Times New Roman" w:hAnsi="Times New Roman"/>
          <w:sz w:val="24"/>
          <w:szCs w:val="24"/>
        </w:rPr>
        <w:t>Abus sadzīves kanalizācijas sūkņus ir nepieciešams mainīt pret jauniem.</w:t>
      </w:r>
    </w:p>
    <w:p w14:paraId="267409A5" w14:textId="77777777" w:rsidR="00EA2CF8" w:rsidRPr="00456BE2" w:rsidRDefault="00EA2CF8" w:rsidP="00456BE2">
      <w:pPr>
        <w:jc w:val="both"/>
        <w:rPr>
          <w:rFonts w:ascii="Times New Roman" w:hAnsi="Times New Roman"/>
          <w:sz w:val="24"/>
          <w:szCs w:val="24"/>
        </w:rPr>
      </w:pPr>
    </w:p>
    <w:p w14:paraId="4CA2CB5E" w14:textId="77777777" w:rsidR="009B55BA" w:rsidRPr="00456BE2" w:rsidRDefault="009B55BA" w:rsidP="00456BE2">
      <w:pPr>
        <w:jc w:val="both"/>
        <w:rPr>
          <w:rFonts w:ascii="Times New Roman" w:hAnsi="Times New Roman"/>
          <w:b/>
          <w:sz w:val="24"/>
          <w:szCs w:val="24"/>
        </w:rPr>
      </w:pPr>
      <w:r w:rsidRPr="00456BE2">
        <w:rPr>
          <w:rFonts w:ascii="Times New Roman" w:hAnsi="Times New Roman"/>
          <w:b/>
          <w:sz w:val="24"/>
          <w:szCs w:val="24"/>
        </w:rPr>
        <w:t xml:space="preserve">Konstatētie defekti: </w:t>
      </w:r>
    </w:p>
    <w:p w14:paraId="1C60B97B" w14:textId="77777777" w:rsidR="009B55BA" w:rsidRPr="002D3378" w:rsidRDefault="00E67247" w:rsidP="00456BE2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456BE2">
        <w:rPr>
          <w:rFonts w:ascii="Times New Roman" w:hAnsi="Times New Roman"/>
          <w:bCs/>
          <w:sz w:val="24"/>
          <w:szCs w:val="24"/>
        </w:rPr>
        <w:t>Regulāri apsekojot</w:t>
      </w:r>
      <w:r w:rsidR="001C3D81">
        <w:rPr>
          <w:rFonts w:ascii="Times New Roman" w:hAnsi="Times New Roman"/>
          <w:bCs/>
          <w:sz w:val="24"/>
          <w:szCs w:val="24"/>
        </w:rPr>
        <w:t>,</w:t>
      </w:r>
      <w:r w:rsidRPr="00456BE2">
        <w:rPr>
          <w:rFonts w:ascii="Times New Roman" w:hAnsi="Times New Roman"/>
          <w:bCs/>
          <w:sz w:val="24"/>
          <w:szCs w:val="24"/>
        </w:rPr>
        <w:t xml:space="preserve"> sadzīve</w:t>
      </w:r>
      <w:r w:rsidR="001C3D81">
        <w:rPr>
          <w:rFonts w:ascii="Times New Roman" w:hAnsi="Times New Roman"/>
          <w:bCs/>
          <w:sz w:val="24"/>
          <w:szCs w:val="24"/>
        </w:rPr>
        <w:t xml:space="preserve">s kanalizācijas </w:t>
      </w:r>
      <w:r w:rsidRPr="00456BE2">
        <w:rPr>
          <w:rFonts w:ascii="Times New Roman" w:hAnsi="Times New Roman"/>
          <w:bCs/>
          <w:sz w:val="24"/>
          <w:szCs w:val="24"/>
        </w:rPr>
        <w:t>sūknētavu Bebru ielā 10C, laika posmā no 13.01.2023. līdz 18.01.2023., tika secināts ka kanalizācijas sūkņu stacija applūst ar plūdu ūdeņiem. Vislielākais ūdens pieplūdums bija redzams 15.01.2023., tas ar</w:t>
      </w:r>
      <w:r w:rsidR="001C3D81">
        <w:rPr>
          <w:rFonts w:ascii="Times New Roman" w:hAnsi="Times New Roman"/>
          <w:bCs/>
          <w:sz w:val="24"/>
          <w:szCs w:val="24"/>
        </w:rPr>
        <w:t>ī</w:t>
      </w:r>
      <w:r w:rsidRPr="00456BE2">
        <w:rPr>
          <w:rFonts w:ascii="Times New Roman" w:hAnsi="Times New Roman"/>
          <w:bCs/>
          <w:sz w:val="24"/>
          <w:szCs w:val="24"/>
        </w:rPr>
        <w:t xml:space="preserve"> atspoguļojas </w:t>
      </w:r>
      <w:r w:rsidR="009B7E4B" w:rsidRPr="00456BE2">
        <w:rPr>
          <w:rFonts w:ascii="Times New Roman" w:hAnsi="Times New Roman"/>
          <w:bCs/>
          <w:sz w:val="24"/>
          <w:szCs w:val="24"/>
        </w:rPr>
        <w:t>elektroapgādes objekta patērētās elektroenerģijas grafikā (</w:t>
      </w:r>
      <w:r w:rsidR="009B7E4B" w:rsidRPr="002D3378">
        <w:rPr>
          <w:rFonts w:ascii="Times New Roman" w:hAnsi="Times New Roman"/>
          <w:bCs/>
          <w:sz w:val="24"/>
          <w:szCs w:val="24"/>
        </w:rPr>
        <w:t>skatīt</w:t>
      </w:r>
      <w:r w:rsidR="000A64D8" w:rsidRPr="002D3378">
        <w:rPr>
          <w:rFonts w:ascii="Times New Roman" w:hAnsi="Times New Roman"/>
          <w:bCs/>
          <w:sz w:val="24"/>
          <w:szCs w:val="24"/>
        </w:rPr>
        <w:t xml:space="preserve"> </w:t>
      </w:r>
      <w:r w:rsidR="00AB04C4" w:rsidRPr="002D3378">
        <w:rPr>
          <w:rFonts w:ascii="Times New Roman" w:hAnsi="Times New Roman"/>
          <w:bCs/>
          <w:sz w:val="24"/>
          <w:szCs w:val="24"/>
        </w:rPr>
        <w:t>-</w:t>
      </w:r>
      <w:r w:rsidR="009B7E4B" w:rsidRPr="002D3378">
        <w:rPr>
          <w:rFonts w:ascii="Times New Roman" w:hAnsi="Times New Roman"/>
          <w:bCs/>
          <w:sz w:val="24"/>
          <w:szCs w:val="24"/>
        </w:rPr>
        <w:t xml:space="preserve"> </w:t>
      </w:r>
      <w:r w:rsidR="00AB04C4" w:rsidRPr="002D3378">
        <w:rPr>
          <w:rFonts w:ascii="Times New Roman" w:hAnsi="Times New Roman"/>
          <w:bCs/>
          <w:sz w:val="24"/>
          <w:szCs w:val="24"/>
        </w:rPr>
        <w:t>P</w:t>
      </w:r>
      <w:r w:rsidR="009B7E4B" w:rsidRPr="002D3378">
        <w:rPr>
          <w:rFonts w:ascii="Times New Roman" w:hAnsi="Times New Roman"/>
          <w:bCs/>
          <w:sz w:val="24"/>
          <w:szCs w:val="24"/>
        </w:rPr>
        <w:t>ielikum</w:t>
      </w:r>
      <w:r w:rsidR="00AB04C4" w:rsidRPr="002D3378">
        <w:rPr>
          <w:rFonts w:ascii="Times New Roman" w:hAnsi="Times New Roman"/>
          <w:bCs/>
          <w:sz w:val="24"/>
          <w:szCs w:val="24"/>
        </w:rPr>
        <w:t>s Nr.1.</w:t>
      </w:r>
      <w:r w:rsidR="009B7E4B" w:rsidRPr="002D3378">
        <w:rPr>
          <w:rFonts w:ascii="Times New Roman" w:hAnsi="Times New Roman"/>
          <w:bCs/>
          <w:sz w:val="24"/>
          <w:szCs w:val="24"/>
        </w:rPr>
        <w:t>).</w:t>
      </w:r>
    </w:p>
    <w:p w14:paraId="45B85F7A" w14:textId="77777777" w:rsidR="009B7E4B" w:rsidRPr="00456BE2" w:rsidRDefault="009B7E4B" w:rsidP="00456BE2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2D3378">
        <w:rPr>
          <w:rFonts w:ascii="Times New Roman" w:hAnsi="Times New Roman"/>
          <w:bCs/>
          <w:sz w:val="24"/>
          <w:szCs w:val="24"/>
        </w:rPr>
        <w:t>16.01.2023. tika secināts, ka viens no sūkņiem ir pārdedzis un vairāk nesūknē</w:t>
      </w:r>
      <w:r w:rsidR="000C28DC" w:rsidRPr="002D3378">
        <w:rPr>
          <w:rFonts w:ascii="Times New Roman" w:hAnsi="Times New Roman"/>
          <w:bCs/>
          <w:sz w:val="24"/>
          <w:szCs w:val="24"/>
        </w:rPr>
        <w:t xml:space="preserve">, </w:t>
      </w:r>
      <w:r w:rsidR="000C28DC" w:rsidRPr="002D3378">
        <w:rPr>
          <w:rFonts w:ascii="Times New Roman" w:hAnsi="Times New Roman"/>
          <w:sz w:val="24"/>
          <w:szCs w:val="24"/>
        </w:rPr>
        <w:t>bet</w:t>
      </w:r>
      <w:r w:rsidR="000C28DC" w:rsidRPr="00456BE2">
        <w:rPr>
          <w:rFonts w:ascii="Times New Roman" w:hAnsi="Times New Roman"/>
          <w:sz w:val="24"/>
          <w:szCs w:val="24"/>
        </w:rPr>
        <w:t xml:space="preserve"> otrs sūknis sāka pastiprināti karst sūknēšanas laikā. Plūdu ietekmes dēļ nepieciešams nomainīt 2 sadzīves kanalizācijas sūkņus</w:t>
      </w:r>
      <w:r w:rsidRPr="00456BE2">
        <w:rPr>
          <w:rFonts w:ascii="Times New Roman" w:hAnsi="Times New Roman"/>
          <w:bCs/>
          <w:sz w:val="24"/>
          <w:szCs w:val="24"/>
        </w:rPr>
        <w:t>.</w:t>
      </w:r>
    </w:p>
    <w:p w14:paraId="4D33A336" w14:textId="77777777" w:rsidR="00456BE2" w:rsidRDefault="00456BE2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51092AEE" w14:textId="77777777" w:rsidR="009B55BA" w:rsidRPr="00456BE2" w:rsidRDefault="009B55BA" w:rsidP="00456BE2">
      <w:pPr>
        <w:jc w:val="both"/>
        <w:rPr>
          <w:rFonts w:ascii="Times New Roman" w:hAnsi="Times New Roman"/>
          <w:b/>
          <w:sz w:val="24"/>
          <w:szCs w:val="24"/>
        </w:rPr>
      </w:pPr>
      <w:r w:rsidRPr="00456BE2">
        <w:rPr>
          <w:rFonts w:ascii="Times New Roman" w:hAnsi="Times New Roman"/>
          <w:b/>
          <w:sz w:val="24"/>
          <w:szCs w:val="24"/>
        </w:rPr>
        <w:lastRenderedPageBreak/>
        <w:t xml:space="preserve">Defektu novēršanai nepieciešamie </w:t>
      </w:r>
      <w:r w:rsidR="00CA07FA" w:rsidRPr="00456BE2">
        <w:rPr>
          <w:rFonts w:ascii="Times New Roman" w:hAnsi="Times New Roman"/>
          <w:b/>
          <w:sz w:val="24"/>
          <w:szCs w:val="24"/>
        </w:rPr>
        <w:t>materiāl</w:t>
      </w:r>
      <w:r w:rsidRPr="00456BE2">
        <w:rPr>
          <w:rFonts w:ascii="Times New Roman" w:hAnsi="Times New Roman"/>
          <w:b/>
          <w:sz w:val="24"/>
          <w:szCs w:val="24"/>
        </w:rPr>
        <w:t xml:space="preserve">i: 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5"/>
        <w:gridCol w:w="3189"/>
        <w:gridCol w:w="850"/>
        <w:gridCol w:w="1276"/>
        <w:gridCol w:w="3260"/>
      </w:tblGrid>
      <w:tr w:rsidR="009B55BA" w:rsidRPr="00456BE2" w14:paraId="77B1E476" w14:textId="77777777" w:rsidTr="0097658B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0BDE8" w14:textId="77777777" w:rsidR="009B55BA" w:rsidRPr="00456BE2" w:rsidRDefault="009B55BA" w:rsidP="00456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Nr.</w:t>
            </w:r>
          </w:p>
          <w:p w14:paraId="68425820" w14:textId="77777777" w:rsidR="009B55BA" w:rsidRPr="00456BE2" w:rsidRDefault="009B55BA" w:rsidP="00456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p.k.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BC493" w14:textId="77777777" w:rsidR="009B55BA" w:rsidRPr="00456BE2" w:rsidRDefault="00CA07FA" w:rsidP="00456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Materiāli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12C66" w14:textId="77777777" w:rsidR="009B55BA" w:rsidRPr="00456BE2" w:rsidRDefault="009B55BA" w:rsidP="00456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Mērvienība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0F53C" w14:textId="77777777" w:rsidR="009B55BA" w:rsidRPr="00456BE2" w:rsidRDefault="009B55BA" w:rsidP="00456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Daudzums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CD0C5" w14:textId="77777777" w:rsidR="009B55BA" w:rsidRPr="00456BE2" w:rsidRDefault="009B55BA" w:rsidP="00456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Piezīmes</w:t>
            </w:r>
          </w:p>
        </w:tc>
      </w:tr>
      <w:tr w:rsidR="009B55BA" w:rsidRPr="00456BE2" w14:paraId="6F7D1872" w14:textId="77777777" w:rsidTr="0097658B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68D55" w14:textId="77777777" w:rsidR="009B55BA" w:rsidRPr="00456BE2" w:rsidRDefault="009B55BA" w:rsidP="00456BE2">
            <w:pPr>
              <w:pStyle w:val="NoSpacing"/>
              <w:jc w:val="center"/>
              <w:rPr>
                <w:szCs w:val="24"/>
              </w:rPr>
            </w:pPr>
            <w:r w:rsidRPr="00456BE2">
              <w:rPr>
                <w:szCs w:val="24"/>
              </w:rPr>
              <w:t>1.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8E97E" w14:textId="77777777" w:rsidR="009B55BA" w:rsidRPr="00456BE2" w:rsidRDefault="00CA07FA" w:rsidP="00456BE2">
            <w:pPr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Sadzīves kanalizācijas notekūdeņu sūknis “FLYGT 3153.182”</w:t>
            </w:r>
            <w:r w:rsidR="001C3D81">
              <w:rPr>
                <w:rFonts w:ascii="Times New Roman" w:hAnsi="Times New Roman"/>
                <w:sz w:val="24"/>
                <w:szCs w:val="24"/>
              </w:rPr>
              <w:t>, KSS Bebru iela 10C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26B1B" w14:textId="77777777" w:rsidR="009B55BA" w:rsidRPr="00456BE2" w:rsidRDefault="00CA07FA" w:rsidP="00456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gab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3A6AE" w14:textId="77777777" w:rsidR="009B55BA" w:rsidRPr="00456BE2" w:rsidRDefault="00CA07FA" w:rsidP="00456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E19B6" w14:textId="77777777" w:rsidR="009B55BA" w:rsidRPr="00456BE2" w:rsidRDefault="00B45B81" w:rsidP="00456BE2">
            <w:pPr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Remonta</w:t>
            </w:r>
            <w:r w:rsidR="009B55BA" w:rsidRPr="00456BE2">
              <w:rPr>
                <w:rFonts w:ascii="Times New Roman" w:hAnsi="Times New Roman"/>
                <w:sz w:val="24"/>
                <w:szCs w:val="24"/>
              </w:rPr>
              <w:t xml:space="preserve"> izmaksu aplēses </w:t>
            </w:r>
            <w:r w:rsidRPr="00456BE2">
              <w:rPr>
                <w:rFonts w:ascii="Times New Roman" w:hAnsi="Times New Roman"/>
                <w:sz w:val="24"/>
                <w:szCs w:val="24"/>
              </w:rPr>
              <w:t>=</w:t>
            </w:r>
            <w:r w:rsidR="009B55BA" w:rsidRPr="00456B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07FA" w:rsidRPr="00456BE2">
              <w:rPr>
                <w:rFonts w:ascii="Times New Roman" w:hAnsi="Times New Roman"/>
                <w:sz w:val="24"/>
                <w:szCs w:val="24"/>
              </w:rPr>
              <w:t>9650</w:t>
            </w:r>
            <w:r w:rsidR="0053315A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710FA9" w:rsidRPr="00456BE2">
              <w:rPr>
                <w:rFonts w:ascii="Times New Roman" w:hAnsi="Times New Roman"/>
                <w:sz w:val="24"/>
                <w:szCs w:val="24"/>
              </w:rPr>
              <w:t>E</w:t>
            </w:r>
            <w:r w:rsidR="009B55BA" w:rsidRPr="00456BE2">
              <w:rPr>
                <w:rFonts w:ascii="Times New Roman" w:hAnsi="Times New Roman"/>
                <w:sz w:val="24"/>
                <w:szCs w:val="24"/>
              </w:rPr>
              <w:t>ur x</w:t>
            </w:r>
            <w:r w:rsidR="00CA07FA" w:rsidRPr="00456BE2">
              <w:rPr>
                <w:rFonts w:ascii="Times New Roman" w:hAnsi="Times New Roman"/>
                <w:sz w:val="24"/>
                <w:szCs w:val="24"/>
              </w:rPr>
              <w:t xml:space="preserve"> 2gab</w:t>
            </w:r>
            <w:r w:rsidR="009B55BA" w:rsidRPr="00456BE2">
              <w:rPr>
                <w:rFonts w:ascii="Times New Roman" w:hAnsi="Times New Roman"/>
                <w:sz w:val="24"/>
                <w:szCs w:val="24"/>
              </w:rPr>
              <w:t xml:space="preserve"> =1</w:t>
            </w:r>
            <w:r w:rsidR="00CA07FA" w:rsidRPr="00456BE2">
              <w:rPr>
                <w:rFonts w:ascii="Times New Roman" w:hAnsi="Times New Roman"/>
                <w:sz w:val="24"/>
                <w:szCs w:val="24"/>
              </w:rPr>
              <w:t>9300</w:t>
            </w:r>
            <w:r w:rsidR="009B55BA" w:rsidRPr="00456BE2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710FA9" w:rsidRPr="00456BE2">
              <w:rPr>
                <w:rFonts w:ascii="Times New Roman" w:hAnsi="Times New Roman"/>
                <w:sz w:val="24"/>
                <w:szCs w:val="24"/>
              </w:rPr>
              <w:t>Eur</w:t>
            </w:r>
            <w:r w:rsidR="009B55BA" w:rsidRPr="00456BE2">
              <w:rPr>
                <w:rFonts w:ascii="Times New Roman" w:hAnsi="Times New Roman"/>
                <w:sz w:val="24"/>
                <w:szCs w:val="24"/>
              </w:rPr>
              <w:t xml:space="preserve"> (Bez PVN)</w:t>
            </w:r>
          </w:p>
        </w:tc>
      </w:tr>
      <w:tr w:rsidR="009B55BA" w:rsidRPr="00456BE2" w14:paraId="1C56153D" w14:textId="77777777" w:rsidTr="0097658B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FADE3" w14:textId="77777777" w:rsidR="009B55BA" w:rsidRPr="00456BE2" w:rsidRDefault="009B55BA" w:rsidP="00456BE2">
            <w:pPr>
              <w:pStyle w:val="NoSpacing"/>
              <w:jc w:val="center"/>
              <w:rPr>
                <w:szCs w:val="24"/>
              </w:rPr>
            </w:pPr>
            <w:r w:rsidRPr="00456BE2">
              <w:rPr>
                <w:szCs w:val="24"/>
              </w:rPr>
              <w:t>2.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E9EE1" w14:textId="77777777" w:rsidR="009B55BA" w:rsidRPr="00456BE2" w:rsidRDefault="00B45B81" w:rsidP="00B30FD6">
            <w:pPr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Sadzīves kanalizācijas sūkņu remonts</w:t>
            </w:r>
            <w:r w:rsidR="001C3D81">
              <w:rPr>
                <w:rFonts w:ascii="Times New Roman" w:hAnsi="Times New Roman"/>
                <w:sz w:val="24"/>
                <w:szCs w:val="24"/>
              </w:rPr>
              <w:t xml:space="preserve"> (darba ratu un na</w:t>
            </w:r>
            <w:r w:rsidR="00B30FD6">
              <w:rPr>
                <w:rFonts w:ascii="Times New Roman" w:hAnsi="Times New Roman"/>
                <w:sz w:val="24"/>
                <w:szCs w:val="24"/>
              </w:rPr>
              <w:t>ž</w:t>
            </w:r>
            <w:r w:rsidR="001C3D81">
              <w:rPr>
                <w:rFonts w:ascii="Times New Roman" w:hAnsi="Times New Roman"/>
                <w:sz w:val="24"/>
                <w:szCs w:val="24"/>
              </w:rPr>
              <w:t>u maiņa</w:t>
            </w:r>
            <w:r w:rsidR="00B30FD6">
              <w:rPr>
                <w:rFonts w:ascii="Times New Roman" w:hAnsi="Times New Roman"/>
                <w:sz w:val="24"/>
                <w:szCs w:val="24"/>
              </w:rPr>
              <w:t>,</w:t>
            </w:r>
            <w:r w:rsidRPr="00456B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6CDA">
              <w:rPr>
                <w:rFonts w:ascii="Times New Roman" w:hAnsi="Times New Roman"/>
                <w:sz w:val="24"/>
                <w:szCs w:val="24"/>
              </w:rPr>
              <w:t xml:space="preserve">tehniskā </w:t>
            </w:r>
            <w:r w:rsidRPr="00456BE2">
              <w:rPr>
                <w:rFonts w:ascii="Times New Roman" w:hAnsi="Times New Roman"/>
                <w:sz w:val="24"/>
                <w:szCs w:val="24"/>
              </w:rPr>
              <w:t>apkope</w:t>
            </w:r>
            <w:r w:rsidR="001C3D81">
              <w:rPr>
                <w:rFonts w:ascii="Times New Roman" w:hAnsi="Times New Roman"/>
                <w:sz w:val="24"/>
                <w:szCs w:val="24"/>
              </w:rPr>
              <w:t>) KSS Rīgas iela, KSS Zvanītāju iela, KSS Filozofu iela.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1E72B" w14:textId="77777777" w:rsidR="009B55BA" w:rsidRPr="00456BE2" w:rsidRDefault="009B55BA" w:rsidP="00456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gab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E36C2" w14:textId="77777777" w:rsidR="009B55BA" w:rsidRPr="00456BE2" w:rsidRDefault="009B55BA" w:rsidP="00456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79E05" w14:textId="77777777" w:rsidR="009B55BA" w:rsidRPr="00456BE2" w:rsidRDefault="00B45B81" w:rsidP="00456BE2">
            <w:pPr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 xml:space="preserve">Remonta izmaksu aplēses = </w:t>
            </w:r>
            <w:r w:rsidR="009B55BA" w:rsidRPr="00456BE2">
              <w:rPr>
                <w:rFonts w:ascii="Times New Roman" w:hAnsi="Times New Roman"/>
                <w:sz w:val="24"/>
                <w:szCs w:val="24"/>
              </w:rPr>
              <w:t>17</w:t>
            </w:r>
            <w:r w:rsidRPr="00456BE2">
              <w:rPr>
                <w:rFonts w:ascii="Times New Roman" w:hAnsi="Times New Roman"/>
                <w:sz w:val="24"/>
                <w:szCs w:val="24"/>
              </w:rPr>
              <w:t>16,67</w:t>
            </w:r>
            <w:r w:rsidR="00710FA9" w:rsidRPr="00456BE2">
              <w:rPr>
                <w:rFonts w:ascii="Times New Roman" w:hAnsi="Times New Roman"/>
                <w:sz w:val="24"/>
                <w:szCs w:val="24"/>
              </w:rPr>
              <w:t xml:space="preserve"> Eur</w:t>
            </w:r>
            <w:r w:rsidR="009B55BA" w:rsidRPr="00456BE2">
              <w:rPr>
                <w:rFonts w:ascii="Times New Roman" w:hAnsi="Times New Roman"/>
                <w:sz w:val="24"/>
                <w:szCs w:val="24"/>
              </w:rPr>
              <w:t xml:space="preserve"> x 3</w:t>
            </w:r>
            <w:r w:rsidRPr="00456BE2">
              <w:rPr>
                <w:rFonts w:ascii="Times New Roman" w:hAnsi="Times New Roman"/>
                <w:sz w:val="24"/>
                <w:szCs w:val="24"/>
              </w:rPr>
              <w:t xml:space="preserve">gab </w:t>
            </w:r>
            <w:r w:rsidR="009B55BA" w:rsidRPr="00456BE2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 w:rsidRPr="00456BE2">
              <w:rPr>
                <w:rFonts w:ascii="Times New Roman" w:hAnsi="Times New Roman"/>
                <w:sz w:val="24"/>
                <w:szCs w:val="24"/>
              </w:rPr>
              <w:t>5150,01</w:t>
            </w:r>
            <w:r w:rsidR="009B55BA" w:rsidRPr="00456B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0FA9" w:rsidRPr="00456BE2">
              <w:rPr>
                <w:rFonts w:ascii="Times New Roman" w:hAnsi="Times New Roman"/>
                <w:sz w:val="24"/>
                <w:szCs w:val="24"/>
              </w:rPr>
              <w:t>Eur</w:t>
            </w:r>
            <w:r w:rsidR="009B55BA" w:rsidRPr="00456BE2">
              <w:rPr>
                <w:rFonts w:ascii="Times New Roman" w:hAnsi="Times New Roman"/>
                <w:sz w:val="24"/>
                <w:szCs w:val="24"/>
              </w:rPr>
              <w:t xml:space="preserve"> (Bez PVN)</w:t>
            </w:r>
          </w:p>
        </w:tc>
      </w:tr>
      <w:tr w:rsidR="009B55BA" w:rsidRPr="00456BE2" w14:paraId="7991AC22" w14:textId="77777777" w:rsidTr="0097658B">
        <w:trPr>
          <w:trHeight w:val="187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97C75" w14:textId="77777777" w:rsidR="009B55BA" w:rsidRPr="00456BE2" w:rsidRDefault="009B55BA" w:rsidP="00456BE2">
            <w:pPr>
              <w:pStyle w:val="NoSpacing"/>
              <w:jc w:val="center"/>
              <w:rPr>
                <w:szCs w:val="24"/>
              </w:rPr>
            </w:pP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8704B" w14:textId="77777777" w:rsidR="009B55BA" w:rsidRPr="00456BE2" w:rsidRDefault="009B55BA" w:rsidP="00456B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8B447" w14:textId="77777777" w:rsidR="009B55BA" w:rsidRPr="00456BE2" w:rsidRDefault="009B55BA" w:rsidP="00456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8E920" w14:textId="77777777" w:rsidR="009B55BA" w:rsidRPr="00456BE2" w:rsidRDefault="009B55BA" w:rsidP="00456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Kopā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44898" w14:textId="77777777" w:rsidR="009B55BA" w:rsidRPr="00456BE2" w:rsidRDefault="00B45B81" w:rsidP="00456BE2">
            <w:pPr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24450</w:t>
            </w:r>
            <w:r w:rsidR="009B55BA" w:rsidRPr="00456BE2">
              <w:rPr>
                <w:rFonts w:ascii="Times New Roman" w:hAnsi="Times New Roman"/>
                <w:sz w:val="24"/>
                <w:szCs w:val="24"/>
              </w:rPr>
              <w:t>,</w:t>
            </w:r>
            <w:r w:rsidRPr="00456BE2">
              <w:rPr>
                <w:rFonts w:ascii="Times New Roman" w:hAnsi="Times New Roman"/>
                <w:sz w:val="24"/>
                <w:szCs w:val="24"/>
              </w:rPr>
              <w:t>01</w:t>
            </w:r>
            <w:r w:rsidR="009B55BA" w:rsidRPr="00456B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0FA9" w:rsidRPr="00456BE2">
              <w:rPr>
                <w:rFonts w:ascii="Times New Roman" w:hAnsi="Times New Roman"/>
                <w:sz w:val="24"/>
                <w:szCs w:val="24"/>
              </w:rPr>
              <w:t>Eur</w:t>
            </w:r>
            <w:r w:rsidR="009B55BA" w:rsidRPr="00456BE2">
              <w:rPr>
                <w:rFonts w:ascii="Times New Roman" w:hAnsi="Times New Roman"/>
                <w:sz w:val="24"/>
                <w:szCs w:val="24"/>
              </w:rPr>
              <w:t xml:space="preserve"> (Bez PVN)</w:t>
            </w:r>
          </w:p>
        </w:tc>
      </w:tr>
      <w:tr w:rsidR="009B55BA" w:rsidRPr="00456BE2" w14:paraId="2E79F2DF" w14:textId="77777777" w:rsidTr="0097658B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5880A" w14:textId="77777777" w:rsidR="009B55BA" w:rsidRPr="00456BE2" w:rsidRDefault="009B55BA" w:rsidP="00456BE2">
            <w:pPr>
              <w:pStyle w:val="NoSpacing"/>
              <w:jc w:val="center"/>
              <w:rPr>
                <w:szCs w:val="24"/>
              </w:rPr>
            </w:pP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0D2DA" w14:textId="77777777" w:rsidR="009B55BA" w:rsidRPr="00456BE2" w:rsidRDefault="009B55BA" w:rsidP="00456B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5F2A1" w14:textId="77777777" w:rsidR="009B55BA" w:rsidRPr="00456BE2" w:rsidRDefault="009B55BA" w:rsidP="00456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9C0AA" w14:textId="77777777" w:rsidR="009B55BA" w:rsidRPr="00456BE2" w:rsidRDefault="009B55BA" w:rsidP="00456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PVN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0F9BF" w14:textId="77777777" w:rsidR="009B55BA" w:rsidRPr="00456BE2" w:rsidRDefault="00B45B81" w:rsidP="00456BE2">
            <w:pPr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5134</w:t>
            </w:r>
            <w:r w:rsidR="009B55BA" w:rsidRPr="00456BE2">
              <w:rPr>
                <w:rFonts w:ascii="Times New Roman" w:hAnsi="Times New Roman"/>
                <w:sz w:val="24"/>
                <w:szCs w:val="24"/>
              </w:rPr>
              <w:t>,</w:t>
            </w:r>
            <w:r w:rsidRPr="00456BE2">
              <w:rPr>
                <w:rFonts w:ascii="Times New Roman" w:hAnsi="Times New Roman"/>
                <w:sz w:val="24"/>
                <w:szCs w:val="24"/>
              </w:rPr>
              <w:t>50</w:t>
            </w:r>
            <w:r w:rsidR="009B55BA" w:rsidRPr="00456B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0FA9" w:rsidRPr="00456BE2">
              <w:rPr>
                <w:rFonts w:ascii="Times New Roman" w:hAnsi="Times New Roman"/>
                <w:sz w:val="24"/>
                <w:szCs w:val="24"/>
              </w:rPr>
              <w:t>Eur</w:t>
            </w:r>
          </w:p>
        </w:tc>
      </w:tr>
      <w:tr w:rsidR="009B55BA" w:rsidRPr="00456BE2" w14:paraId="6EFFC944" w14:textId="77777777" w:rsidTr="0097658B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730BA" w14:textId="77777777" w:rsidR="009B55BA" w:rsidRPr="00456BE2" w:rsidRDefault="009B55BA" w:rsidP="00456BE2">
            <w:pPr>
              <w:pStyle w:val="NoSpacing"/>
              <w:jc w:val="center"/>
              <w:rPr>
                <w:szCs w:val="24"/>
              </w:rPr>
            </w:pP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50FA2" w14:textId="77777777" w:rsidR="009B55BA" w:rsidRPr="00456BE2" w:rsidRDefault="009B55BA" w:rsidP="00456B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59F4E" w14:textId="77777777" w:rsidR="009B55BA" w:rsidRPr="00456BE2" w:rsidRDefault="009B55BA" w:rsidP="00456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D4B15" w14:textId="77777777" w:rsidR="009B55BA" w:rsidRPr="00456BE2" w:rsidRDefault="009B55BA" w:rsidP="00456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Pavisam kopā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60CA5" w14:textId="77777777" w:rsidR="009B55BA" w:rsidRPr="00456BE2" w:rsidRDefault="009B55BA" w:rsidP="00456BE2">
            <w:pPr>
              <w:rPr>
                <w:rFonts w:ascii="Times New Roman" w:hAnsi="Times New Roman"/>
                <w:sz w:val="24"/>
                <w:szCs w:val="24"/>
              </w:rPr>
            </w:pPr>
            <w:r w:rsidRPr="00456BE2">
              <w:rPr>
                <w:rFonts w:ascii="Times New Roman" w:hAnsi="Times New Roman"/>
                <w:sz w:val="24"/>
                <w:szCs w:val="24"/>
              </w:rPr>
              <w:t>2</w:t>
            </w:r>
            <w:r w:rsidR="00B45B81" w:rsidRPr="00456BE2">
              <w:rPr>
                <w:rFonts w:ascii="Times New Roman" w:hAnsi="Times New Roman"/>
                <w:sz w:val="24"/>
                <w:szCs w:val="24"/>
              </w:rPr>
              <w:t>9584,51</w:t>
            </w:r>
            <w:r w:rsidRPr="00456B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0FA9" w:rsidRPr="00456BE2">
              <w:rPr>
                <w:rFonts w:ascii="Times New Roman" w:hAnsi="Times New Roman"/>
                <w:sz w:val="24"/>
                <w:szCs w:val="24"/>
              </w:rPr>
              <w:t>Eur</w:t>
            </w:r>
            <w:r w:rsidR="00B45B81" w:rsidRPr="00456BE2">
              <w:rPr>
                <w:rFonts w:ascii="Times New Roman" w:hAnsi="Times New Roman"/>
                <w:sz w:val="24"/>
                <w:szCs w:val="24"/>
              </w:rPr>
              <w:t xml:space="preserve"> (Ar PVN)</w:t>
            </w:r>
          </w:p>
        </w:tc>
      </w:tr>
    </w:tbl>
    <w:p w14:paraId="65D91FCD" w14:textId="77777777" w:rsidR="009B55BA" w:rsidRPr="00456BE2" w:rsidRDefault="009B55BA" w:rsidP="00456BE2">
      <w:pPr>
        <w:spacing w:after="200"/>
        <w:rPr>
          <w:rFonts w:ascii="Times New Roman" w:hAnsi="Times New Roman"/>
          <w:b/>
          <w:sz w:val="24"/>
          <w:szCs w:val="24"/>
        </w:rPr>
      </w:pPr>
    </w:p>
    <w:p w14:paraId="55A5DD1A" w14:textId="77777777" w:rsidR="009B55BA" w:rsidRPr="00456BE2" w:rsidRDefault="009B55BA" w:rsidP="00456BE2">
      <w:pPr>
        <w:rPr>
          <w:rFonts w:ascii="Times New Roman" w:hAnsi="Times New Roman"/>
          <w:b/>
          <w:sz w:val="24"/>
          <w:szCs w:val="24"/>
        </w:rPr>
      </w:pPr>
      <w:r w:rsidRPr="00456BE2">
        <w:rPr>
          <w:rFonts w:ascii="Times New Roman" w:hAnsi="Times New Roman"/>
          <w:b/>
          <w:sz w:val="24"/>
          <w:szCs w:val="24"/>
        </w:rPr>
        <w:t>Slēdziens:</w:t>
      </w:r>
    </w:p>
    <w:p w14:paraId="57202249" w14:textId="77777777" w:rsidR="001C3D81" w:rsidRDefault="0071138F" w:rsidP="001C3D81">
      <w:pPr>
        <w:pStyle w:val="ListParagraph"/>
        <w:numPr>
          <w:ilvl w:val="0"/>
          <w:numId w:val="2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1C3D81">
        <w:rPr>
          <w:rFonts w:ascii="Times New Roman" w:hAnsi="Times New Roman"/>
          <w:sz w:val="24"/>
          <w:szCs w:val="24"/>
        </w:rPr>
        <w:t>Lai kanalizācijas sūkņu stacija Bebru iel</w:t>
      </w:r>
      <w:r w:rsidR="001E5B34" w:rsidRPr="001C3D81">
        <w:rPr>
          <w:rFonts w:ascii="Times New Roman" w:hAnsi="Times New Roman"/>
          <w:sz w:val="24"/>
          <w:szCs w:val="24"/>
        </w:rPr>
        <w:t>ā</w:t>
      </w:r>
      <w:r w:rsidRPr="001C3D81">
        <w:rPr>
          <w:rFonts w:ascii="Times New Roman" w:hAnsi="Times New Roman"/>
          <w:sz w:val="24"/>
          <w:szCs w:val="24"/>
        </w:rPr>
        <w:t xml:space="preserve"> 10C darbotos pilnvērtīgi, kā pirms Daugavas plūdiem</w:t>
      </w:r>
      <w:r w:rsidR="00D21EA7" w:rsidRPr="001C3D81">
        <w:rPr>
          <w:rFonts w:ascii="Times New Roman" w:hAnsi="Times New Roman"/>
          <w:sz w:val="24"/>
          <w:szCs w:val="24"/>
        </w:rPr>
        <w:t xml:space="preserve"> 2023.</w:t>
      </w:r>
      <w:r w:rsidR="001C3D81" w:rsidRPr="001C3D81">
        <w:rPr>
          <w:rFonts w:ascii="Times New Roman" w:hAnsi="Times New Roman"/>
          <w:sz w:val="24"/>
          <w:szCs w:val="24"/>
        </w:rPr>
        <w:t xml:space="preserve">gada </w:t>
      </w:r>
      <w:r w:rsidR="00D21EA7" w:rsidRPr="001C3D81">
        <w:rPr>
          <w:rFonts w:ascii="Times New Roman" w:hAnsi="Times New Roman"/>
          <w:sz w:val="24"/>
          <w:szCs w:val="24"/>
        </w:rPr>
        <w:t>pavasarī</w:t>
      </w:r>
      <w:r w:rsidRPr="001C3D81">
        <w:rPr>
          <w:rFonts w:ascii="Times New Roman" w:hAnsi="Times New Roman"/>
          <w:sz w:val="24"/>
          <w:szCs w:val="24"/>
        </w:rPr>
        <w:t xml:space="preserve">, nepieciešams uzstādīt </w:t>
      </w:r>
      <w:r w:rsidR="000C28DC" w:rsidRPr="001C3D81">
        <w:rPr>
          <w:rFonts w:ascii="Times New Roman" w:hAnsi="Times New Roman"/>
          <w:sz w:val="24"/>
          <w:szCs w:val="24"/>
        </w:rPr>
        <w:t xml:space="preserve">2 </w:t>
      </w:r>
      <w:r w:rsidRPr="001C3D81">
        <w:rPr>
          <w:rFonts w:ascii="Times New Roman" w:hAnsi="Times New Roman"/>
          <w:sz w:val="24"/>
          <w:szCs w:val="24"/>
        </w:rPr>
        <w:t>jaunu</w:t>
      </w:r>
      <w:r w:rsidR="001E5B34" w:rsidRPr="001C3D81">
        <w:rPr>
          <w:rFonts w:ascii="Times New Roman" w:hAnsi="Times New Roman"/>
          <w:sz w:val="24"/>
          <w:szCs w:val="24"/>
        </w:rPr>
        <w:t>s</w:t>
      </w:r>
      <w:r w:rsidRPr="001C3D81">
        <w:rPr>
          <w:rFonts w:ascii="Times New Roman" w:hAnsi="Times New Roman"/>
          <w:sz w:val="24"/>
          <w:szCs w:val="24"/>
        </w:rPr>
        <w:t xml:space="preserve"> sadzīves kanalizācijas notekūdeņu sūk</w:t>
      </w:r>
      <w:r w:rsidR="000C28DC" w:rsidRPr="001C3D81">
        <w:rPr>
          <w:rFonts w:ascii="Times New Roman" w:hAnsi="Times New Roman"/>
          <w:sz w:val="24"/>
          <w:szCs w:val="24"/>
        </w:rPr>
        <w:t>ņus</w:t>
      </w:r>
      <w:r w:rsidRPr="001C3D81">
        <w:rPr>
          <w:rFonts w:ascii="Times New Roman" w:hAnsi="Times New Roman"/>
          <w:sz w:val="24"/>
          <w:szCs w:val="24"/>
        </w:rPr>
        <w:t>, jaudas ziņā analogu</w:t>
      </w:r>
      <w:r w:rsidR="00456BE2" w:rsidRPr="001C3D81">
        <w:rPr>
          <w:rFonts w:ascii="Times New Roman" w:hAnsi="Times New Roman"/>
          <w:sz w:val="24"/>
          <w:szCs w:val="24"/>
        </w:rPr>
        <w:t>s</w:t>
      </w:r>
      <w:r w:rsidRPr="001C3D81">
        <w:rPr>
          <w:rFonts w:ascii="Times New Roman" w:hAnsi="Times New Roman"/>
          <w:sz w:val="24"/>
          <w:szCs w:val="24"/>
        </w:rPr>
        <w:t xml:space="preserve"> nodeguš</w:t>
      </w:r>
      <w:r w:rsidR="00B01E33" w:rsidRPr="001C3D81">
        <w:rPr>
          <w:rFonts w:ascii="Times New Roman" w:hAnsi="Times New Roman"/>
          <w:sz w:val="24"/>
          <w:szCs w:val="24"/>
        </w:rPr>
        <w:t>aj</w:t>
      </w:r>
      <w:r w:rsidR="001C3D81" w:rsidRPr="001C3D81">
        <w:rPr>
          <w:rFonts w:ascii="Times New Roman" w:hAnsi="Times New Roman"/>
          <w:sz w:val="24"/>
          <w:szCs w:val="24"/>
        </w:rPr>
        <w:t>iem</w:t>
      </w:r>
      <w:r w:rsidRPr="001C3D81">
        <w:rPr>
          <w:rFonts w:ascii="Times New Roman" w:hAnsi="Times New Roman"/>
          <w:sz w:val="24"/>
          <w:szCs w:val="24"/>
        </w:rPr>
        <w:t xml:space="preserve"> sūk</w:t>
      </w:r>
      <w:r w:rsidR="001C3D81" w:rsidRPr="001C3D81">
        <w:rPr>
          <w:rFonts w:ascii="Times New Roman" w:hAnsi="Times New Roman"/>
          <w:sz w:val="24"/>
          <w:szCs w:val="24"/>
        </w:rPr>
        <w:t>ņie</w:t>
      </w:r>
      <w:r w:rsidR="00B01E33" w:rsidRPr="001C3D81">
        <w:rPr>
          <w:rFonts w:ascii="Times New Roman" w:hAnsi="Times New Roman"/>
          <w:sz w:val="24"/>
          <w:szCs w:val="24"/>
        </w:rPr>
        <w:t>m.</w:t>
      </w:r>
      <w:r w:rsidR="00456BE2" w:rsidRPr="001C3D81">
        <w:rPr>
          <w:rFonts w:ascii="Times New Roman" w:hAnsi="Times New Roman"/>
          <w:sz w:val="24"/>
          <w:szCs w:val="24"/>
        </w:rPr>
        <w:t xml:space="preserve"> </w:t>
      </w:r>
    </w:p>
    <w:p w14:paraId="06D01D52" w14:textId="77777777" w:rsidR="001E5B34" w:rsidRDefault="001C3D81" w:rsidP="00630A9B">
      <w:pPr>
        <w:pStyle w:val="ListParagraph"/>
        <w:numPr>
          <w:ilvl w:val="0"/>
          <w:numId w:val="2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630A9B">
        <w:rPr>
          <w:rFonts w:ascii="Times New Roman" w:hAnsi="Times New Roman"/>
          <w:sz w:val="24"/>
          <w:szCs w:val="24"/>
        </w:rPr>
        <w:t xml:space="preserve">Veikt kapitalo remontu </w:t>
      </w:r>
      <w:r w:rsidR="00630A9B" w:rsidRPr="00630A9B">
        <w:rPr>
          <w:rFonts w:ascii="Times New Roman" w:hAnsi="Times New Roman"/>
          <w:sz w:val="24"/>
          <w:szCs w:val="24"/>
        </w:rPr>
        <w:t xml:space="preserve">un apkope </w:t>
      </w:r>
      <w:r w:rsidRPr="00630A9B">
        <w:rPr>
          <w:rFonts w:ascii="Times New Roman" w:hAnsi="Times New Roman"/>
          <w:sz w:val="24"/>
          <w:szCs w:val="24"/>
        </w:rPr>
        <w:t>sūkņiem KSS Rīgas iel</w:t>
      </w:r>
      <w:r w:rsidR="00630A9B">
        <w:rPr>
          <w:rFonts w:ascii="Times New Roman" w:hAnsi="Times New Roman"/>
          <w:sz w:val="24"/>
          <w:szCs w:val="24"/>
        </w:rPr>
        <w:t>ā</w:t>
      </w:r>
      <w:r w:rsidRPr="00630A9B">
        <w:rPr>
          <w:rFonts w:ascii="Times New Roman" w:hAnsi="Times New Roman"/>
          <w:sz w:val="24"/>
          <w:szCs w:val="24"/>
        </w:rPr>
        <w:t>, KSS Zvanīt</w:t>
      </w:r>
      <w:r w:rsidR="00630A9B">
        <w:rPr>
          <w:rFonts w:ascii="Times New Roman" w:hAnsi="Times New Roman"/>
          <w:sz w:val="24"/>
          <w:szCs w:val="24"/>
        </w:rPr>
        <w:t>ā</w:t>
      </w:r>
      <w:r w:rsidRPr="00630A9B">
        <w:rPr>
          <w:rFonts w:ascii="Times New Roman" w:hAnsi="Times New Roman"/>
          <w:sz w:val="24"/>
          <w:szCs w:val="24"/>
        </w:rPr>
        <w:t>ju iel</w:t>
      </w:r>
      <w:r w:rsidR="00630A9B">
        <w:rPr>
          <w:rFonts w:ascii="Times New Roman" w:hAnsi="Times New Roman"/>
          <w:sz w:val="24"/>
          <w:szCs w:val="24"/>
        </w:rPr>
        <w:t>ā</w:t>
      </w:r>
      <w:r w:rsidRPr="00630A9B">
        <w:rPr>
          <w:rFonts w:ascii="Times New Roman" w:hAnsi="Times New Roman"/>
          <w:sz w:val="24"/>
          <w:szCs w:val="24"/>
        </w:rPr>
        <w:t>, KSS Filozofu iel</w:t>
      </w:r>
      <w:r w:rsidR="00630A9B">
        <w:rPr>
          <w:rFonts w:ascii="Times New Roman" w:hAnsi="Times New Roman"/>
          <w:sz w:val="24"/>
          <w:szCs w:val="24"/>
        </w:rPr>
        <w:t>ā</w:t>
      </w:r>
      <w:r w:rsidRPr="00630A9B">
        <w:rPr>
          <w:rFonts w:ascii="Times New Roman" w:hAnsi="Times New Roman"/>
          <w:sz w:val="24"/>
          <w:szCs w:val="24"/>
        </w:rPr>
        <w:t xml:space="preserve">.  </w:t>
      </w:r>
    </w:p>
    <w:p w14:paraId="79017B3F" w14:textId="77777777" w:rsidR="00630A9B" w:rsidRDefault="00630A9B" w:rsidP="00630A9B">
      <w:pPr>
        <w:pStyle w:val="ListParagraph"/>
        <w:spacing w:before="120"/>
        <w:ind w:left="1080"/>
        <w:jc w:val="both"/>
        <w:rPr>
          <w:rFonts w:ascii="Times New Roman" w:hAnsi="Times New Roman"/>
          <w:sz w:val="24"/>
          <w:szCs w:val="24"/>
        </w:rPr>
      </w:pPr>
    </w:p>
    <w:p w14:paraId="48E22363" w14:textId="77777777" w:rsidR="00684759" w:rsidRPr="00456BE2" w:rsidRDefault="00684759" w:rsidP="00630A9B">
      <w:pPr>
        <w:pStyle w:val="ListParagraph"/>
        <w:spacing w:before="120"/>
        <w:ind w:left="1080"/>
        <w:jc w:val="both"/>
        <w:rPr>
          <w:rFonts w:ascii="Times New Roman" w:hAnsi="Times New Roman"/>
          <w:sz w:val="24"/>
          <w:szCs w:val="24"/>
        </w:rPr>
      </w:pPr>
    </w:p>
    <w:p w14:paraId="26745E6A" w14:textId="77777777" w:rsidR="009B55BA" w:rsidRPr="00456BE2" w:rsidRDefault="009B55BA" w:rsidP="00456BE2">
      <w:pPr>
        <w:rPr>
          <w:rFonts w:ascii="Times New Roman" w:hAnsi="Times New Roman"/>
          <w:b/>
          <w:sz w:val="24"/>
          <w:szCs w:val="24"/>
        </w:rPr>
      </w:pPr>
      <w:r w:rsidRPr="00456BE2">
        <w:rPr>
          <w:rFonts w:ascii="Times New Roman" w:hAnsi="Times New Roman"/>
          <w:b/>
          <w:sz w:val="24"/>
          <w:szCs w:val="24"/>
        </w:rPr>
        <w:t>Apsekošanas dalībnieku paraksti:</w:t>
      </w:r>
    </w:p>
    <w:p w14:paraId="5956CCFE" w14:textId="77777777" w:rsidR="009B55BA" w:rsidRPr="00456BE2" w:rsidRDefault="009B55BA" w:rsidP="00456BE2">
      <w:pPr>
        <w:jc w:val="both"/>
        <w:rPr>
          <w:rFonts w:ascii="Times New Roman" w:hAnsi="Times New Roman"/>
          <w:sz w:val="24"/>
          <w:szCs w:val="24"/>
        </w:rPr>
      </w:pPr>
    </w:p>
    <w:p w14:paraId="720306DC" w14:textId="77777777" w:rsidR="009B55BA" w:rsidRPr="00456BE2" w:rsidRDefault="009B55BA" w:rsidP="00456BE2">
      <w:pPr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>SIA “Jēkabpils ūdens”</w:t>
      </w:r>
    </w:p>
    <w:p w14:paraId="792B16E9" w14:textId="77777777" w:rsidR="009B55BA" w:rsidRPr="00456BE2" w:rsidRDefault="009B55BA" w:rsidP="00456BE2">
      <w:pPr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>valdes loceklis Artūrs Smagars   _______________________</w:t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  <w:t xml:space="preserve">      </w:t>
      </w:r>
      <w:r w:rsidR="00456BE2" w:rsidRPr="00456BE2">
        <w:rPr>
          <w:rFonts w:ascii="Times New Roman" w:hAnsi="Times New Roman"/>
          <w:sz w:val="24"/>
          <w:szCs w:val="24"/>
        </w:rPr>
        <w:t xml:space="preserve">             </w:t>
      </w:r>
      <w:r w:rsidRPr="00456BE2">
        <w:rPr>
          <w:rFonts w:ascii="Times New Roman" w:hAnsi="Times New Roman"/>
          <w:sz w:val="24"/>
          <w:szCs w:val="24"/>
        </w:rPr>
        <w:t xml:space="preserve"> (paraksts)</w:t>
      </w:r>
    </w:p>
    <w:p w14:paraId="051AE58E" w14:textId="77777777" w:rsidR="009B55BA" w:rsidRPr="00456BE2" w:rsidRDefault="009B55BA" w:rsidP="00456BE2">
      <w:pPr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>SIA “Jēkabpils ūdens”</w:t>
      </w:r>
    </w:p>
    <w:p w14:paraId="73E52444" w14:textId="77777777" w:rsidR="009B55BA" w:rsidRPr="00456BE2" w:rsidRDefault="009B55BA" w:rsidP="00456BE2">
      <w:pPr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>struktūrvienības notekūdeņu savākšana,</w:t>
      </w:r>
    </w:p>
    <w:p w14:paraId="38AD40EF" w14:textId="77777777" w:rsidR="009B55BA" w:rsidRPr="00456BE2" w:rsidRDefault="009B55BA" w:rsidP="00456BE2">
      <w:pPr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>attīrīšana un novadīšana vadītājs Ainārs Joksts   _______________________</w:t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</w:r>
      <w:r w:rsidRPr="00456BE2">
        <w:rPr>
          <w:rFonts w:ascii="Times New Roman" w:hAnsi="Times New Roman"/>
          <w:sz w:val="24"/>
          <w:szCs w:val="24"/>
        </w:rPr>
        <w:tab/>
        <w:t xml:space="preserve">      </w:t>
      </w:r>
      <w:r w:rsidR="00456BE2" w:rsidRPr="00456BE2">
        <w:rPr>
          <w:rFonts w:ascii="Times New Roman" w:hAnsi="Times New Roman"/>
          <w:sz w:val="24"/>
          <w:szCs w:val="24"/>
        </w:rPr>
        <w:t xml:space="preserve">                </w:t>
      </w:r>
      <w:r w:rsidRPr="00456BE2">
        <w:rPr>
          <w:rFonts w:ascii="Times New Roman" w:hAnsi="Times New Roman"/>
          <w:sz w:val="24"/>
          <w:szCs w:val="24"/>
        </w:rPr>
        <w:t xml:space="preserve"> (paraksts)</w:t>
      </w:r>
    </w:p>
    <w:p w14:paraId="69A0F0F4" w14:textId="77777777" w:rsidR="009B55BA" w:rsidRPr="00456BE2" w:rsidRDefault="009B55BA" w:rsidP="00456BE2">
      <w:pPr>
        <w:rPr>
          <w:rFonts w:ascii="Times New Roman" w:hAnsi="Times New Roman"/>
          <w:sz w:val="24"/>
          <w:szCs w:val="24"/>
        </w:rPr>
      </w:pPr>
      <w:r w:rsidRPr="00456BE2">
        <w:rPr>
          <w:rFonts w:ascii="Times New Roman" w:hAnsi="Times New Roman"/>
          <w:sz w:val="24"/>
          <w:szCs w:val="24"/>
        </w:rPr>
        <w:t>SIA “Jēkabpils ūdens”</w:t>
      </w:r>
    </w:p>
    <w:p w14:paraId="5E48C291" w14:textId="77777777" w:rsidR="009B55BA" w:rsidRPr="00456BE2" w:rsidRDefault="002C4E9F" w:rsidP="00456BE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Komunālinženiere Lilija Berģe </w:t>
      </w:r>
      <w:r w:rsidR="009B55BA" w:rsidRPr="00456BE2">
        <w:rPr>
          <w:rFonts w:ascii="Times New Roman" w:hAnsi="Times New Roman"/>
          <w:sz w:val="24"/>
          <w:szCs w:val="24"/>
        </w:rPr>
        <w:t xml:space="preserve">   _______________________</w:t>
      </w:r>
      <w:r w:rsidR="009B55BA" w:rsidRPr="00456BE2">
        <w:rPr>
          <w:rFonts w:ascii="Times New Roman" w:hAnsi="Times New Roman"/>
          <w:sz w:val="24"/>
          <w:szCs w:val="24"/>
        </w:rPr>
        <w:tab/>
      </w:r>
      <w:r w:rsidR="009B55BA" w:rsidRPr="00456BE2">
        <w:rPr>
          <w:rFonts w:ascii="Times New Roman" w:hAnsi="Times New Roman"/>
          <w:sz w:val="24"/>
          <w:szCs w:val="24"/>
        </w:rPr>
        <w:tab/>
      </w:r>
      <w:r w:rsidR="009B55BA" w:rsidRPr="00456BE2">
        <w:rPr>
          <w:rFonts w:ascii="Times New Roman" w:hAnsi="Times New Roman"/>
          <w:sz w:val="24"/>
          <w:szCs w:val="24"/>
        </w:rPr>
        <w:tab/>
      </w:r>
      <w:r w:rsidR="009B55BA" w:rsidRPr="00456BE2">
        <w:rPr>
          <w:rFonts w:ascii="Times New Roman" w:hAnsi="Times New Roman"/>
          <w:sz w:val="24"/>
          <w:szCs w:val="24"/>
        </w:rPr>
        <w:tab/>
      </w:r>
      <w:r w:rsidR="009B55BA" w:rsidRPr="00456BE2">
        <w:rPr>
          <w:rFonts w:ascii="Times New Roman" w:hAnsi="Times New Roman"/>
          <w:sz w:val="24"/>
          <w:szCs w:val="24"/>
        </w:rPr>
        <w:tab/>
      </w:r>
      <w:r w:rsidR="009B55BA" w:rsidRPr="00456BE2">
        <w:rPr>
          <w:rFonts w:ascii="Times New Roman" w:hAnsi="Times New Roman"/>
          <w:sz w:val="24"/>
          <w:szCs w:val="24"/>
        </w:rPr>
        <w:tab/>
      </w:r>
      <w:r w:rsidR="009B55BA" w:rsidRPr="00456BE2">
        <w:rPr>
          <w:rFonts w:ascii="Times New Roman" w:hAnsi="Times New Roman"/>
          <w:sz w:val="24"/>
          <w:szCs w:val="24"/>
        </w:rPr>
        <w:tab/>
      </w:r>
      <w:r w:rsidR="009B55BA" w:rsidRPr="00456BE2">
        <w:rPr>
          <w:rFonts w:ascii="Times New Roman" w:hAnsi="Times New Roman"/>
          <w:sz w:val="24"/>
          <w:szCs w:val="24"/>
        </w:rPr>
        <w:tab/>
      </w:r>
      <w:r w:rsidR="009B55BA" w:rsidRPr="00456BE2">
        <w:rPr>
          <w:rFonts w:ascii="Times New Roman" w:hAnsi="Times New Roman"/>
          <w:sz w:val="24"/>
          <w:szCs w:val="24"/>
        </w:rPr>
        <w:tab/>
        <w:t xml:space="preserve">      </w:t>
      </w:r>
      <w:r w:rsidR="009B55BA" w:rsidRPr="00456BE2">
        <w:rPr>
          <w:rFonts w:ascii="Times New Roman" w:hAnsi="Times New Roman"/>
          <w:sz w:val="24"/>
          <w:szCs w:val="24"/>
        </w:rPr>
        <w:tab/>
      </w:r>
      <w:r w:rsidR="00456BE2" w:rsidRPr="00456BE2">
        <w:rPr>
          <w:rFonts w:ascii="Times New Roman" w:hAnsi="Times New Roman"/>
          <w:sz w:val="24"/>
          <w:szCs w:val="24"/>
        </w:rPr>
        <w:t xml:space="preserve">   </w:t>
      </w:r>
      <w:r w:rsidR="009B55BA" w:rsidRPr="00456BE2">
        <w:rPr>
          <w:rFonts w:ascii="Times New Roman" w:hAnsi="Times New Roman"/>
          <w:sz w:val="24"/>
          <w:szCs w:val="24"/>
        </w:rPr>
        <w:t xml:space="preserve">  (paraksts)</w:t>
      </w:r>
    </w:p>
    <w:p w14:paraId="285D0D2B" w14:textId="77777777" w:rsidR="00D771C0" w:rsidRDefault="00D771C0" w:rsidP="00AE1100">
      <w:pPr>
        <w:pStyle w:val="CommentText"/>
        <w:tabs>
          <w:tab w:val="right" w:pos="9185"/>
        </w:tabs>
        <w:rPr>
          <w:rFonts w:ascii="Times New Roman" w:hAnsi="Times New Roman"/>
          <w:i/>
          <w:noProof/>
          <w:sz w:val="24"/>
          <w:szCs w:val="24"/>
          <w:lang w:val="lv-LV"/>
        </w:rPr>
      </w:pPr>
    </w:p>
    <w:p w14:paraId="14CEF1F5" w14:textId="77777777" w:rsidR="00D771C0" w:rsidRDefault="00D771C0" w:rsidP="00AE1100">
      <w:pPr>
        <w:pStyle w:val="CommentText"/>
        <w:tabs>
          <w:tab w:val="right" w:pos="9185"/>
        </w:tabs>
        <w:rPr>
          <w:rFonts w:ascii="Times New Roman" w:hAnsi="Times New Roman"/>
          <w:i/>
          <w:noProof/>
          <w:sz w:val="24"/>
          <w:szCs w:val="24"/>
          <w:lang w:val="lv-LV"/>
        </w:rPr>
      </w:pPr>
    </w:p>
    <w:p w14:paraId="6224F47B" w14:textId="77777777" w:rsidR="00D771C0" w:rsidRDefault="00D771C0" w:rsidP="00AE1100">
      <w:pPr>
        <w:pStyle w:val="CommentText"/>
        <w:tabs>
          <w:tab w:val="right" w:pos="9185"/>
        </w:tabs>
        <w:rPr>
          <w:rFonts w:ascii="Times New Roman" w:hAnsi="Times New Roman"/>
          <w:i/>
          <w:noProof/>
          <w:sz w:val="24"/>
          <w:szCs w:val="24"/>
          <w:lang w:val="lv-LV"/>
        </w:rPr>
      </w:pPr>
    </w:p>
    <w:p w14:paraId="3EC40087" w14:textId="77777777" w:rsidR="00D771C0" w:rsidRDefault="00D771C0" w:rsidP="00AE1100">
      <w:pPr>
        <w:pStyle w:val="CommentText"/>
        <w:tabs>
          <w:tab w:val="right" w:pos="9185"/>
        </w:tabs>
        <w:rPr>
          <w:rFonts w:ascii="Times New Roman" w:hAnsi="Times New Roman"/>
          <w:i/>
          <w:noProof/>
          <w:sz w:val="24"/>
          <w:szCs w:val="24"/>
          <w:lang w:val="lv-LV"/>
        </w:rPr>
      </w:pPr>
    </w:p>
    <w:p w14:paraId="00551FD3" w14:textId="77777777" w:rsidR="00630A9B" w:rsidRDefault="00630A9B" w:rsidP="00AE1100">
      <w:pPr>
        <w:pStyle w:val="CommentText"/>
        <w:tabs>
          <w:tab w:val="right" w:pos="9185"/>
        </w:tabs>
        <w:rPr>
          <w:rFonts w:ascii="Times New Roman" w:hAnsi="Times New Roman"/>
          <w:i/>
          <w:noProof/>
          <w:sz w:val="24"/>
          <w:szCs w:val="24"/>
          <w:lang w:val="lv-LV"/>
        </w:rPr>
      </w:pPr>
    </w:p>
    <w:p w14:paraId="5CB2A0E4" w14:textId="77777777" w:rsidR="00630A9B" w:rsidRDefault="00630A9B" w:rsidP="00AE1100">
      <w:pPr>
        <w:pStyle w:val="CommentText"/>
        <w:tabs>
          <w:tab w:val="right" w:pos="9185"/>
        </w:tabs>
        <w:rPr>
          <w:rFonts w:ascii="Times New Roman" w:hAnsi="Times New Roman"/>
          <w:i/>
          <w:noProof/>
          <w:sz w:val="24"/>
          <w:szCs w:val="24"/>
          <w:lang w:val="lv-LV"/>
        </w:rPr>
      </w:pPr>
    </w:p>
    <w:p w14:paraId="4BD3305B" w14:textId="77777777" w:rsidR="00630A9B" w:rsidRDefault="00630A9B" w:rsidP="00AE1100">
      <w:pPr>
        <w:pStyle w:val="CommentText"/>
        <w:tabs>
          <w:tab w:val="right" w:pos="9185"/>
        </w:tabs>
        <w:rPr>
          <w:rFonts w:ascii="Times New Roman" w:hAnsi="Times New Roman"/>
          <w:i/>
          <w:noProof/>
          <w:sz w:val="24"/>
          <w:szCs w:val="24"/>
          <w:lang w:val="lv-LV"/>
        </w:rPr>
      </w:pPr>
    </w:p>
    <w:p w14:paraId="7FF30000" w14:textId="77777777" w:rsidR="00684759" w:rsidRDefault="00684759" w:rsidP="00AB04C4">
      <w:pPr>
        <w:pStyle w:val="CommentText"/>
        <w:jc w:val="right"/>
        <w:rPr>
          <w:rFonts w:ascii="Times New Roman" w:hAnsi="Times New Roman"/>
          <w:b/>
          <w:bCs/>
          <w:iCs/>
        </w:rPr>
      </w:pPr>
    </w:p>
    <w:p w14:paraId="28540440" w14:textId="77777777" w:rsidR="00AB04C4" w:rsidRPr="00AB04C4" w:rsidRDefault="00AB04C4" w:rsidP="00AB04C4">
      <w:pPr>
        <w:pStyle w:val="CommentText"/>
        <w:jc w:val="right"/>
        <w:rPr>
          <w:rFonts w:ascii="Times New Roman" w:hAnsi="Times New Roman"/>
          <w:b/>
          <w:bCs/>
          <w:iCs/>
        </w:rPr>
      </w:pPr>
      <w:r w:rsidRPr="00AB04C4">
        <w:rPr>
          <w:rFonts w:ascii="Times New Roman" w:hAnsi="Times New Roman"/>
          <w:b/>
          <w:bCs/>
          <w:iCs/>
        </w:rPr>
        <w:t>Pielikums Nr. 1.</w:t>
      </w:r>
    </w:p>
    <w:p w14:paraId="3A33D5A8" w14:textId="77777777" w:rsidR="00AB04C4" w:rsidRDefault="00AB04C4" w:rsidP="00C40F7D">
      <w:pPr>
        <w:pStyle w:val="CommentText"/>
        <w:jc w:val="center"/>
        <w:rPr>
          <w:rFonts w:ascii="Times New Roman" w:hAnsi="Times New Roman"/>
          <w:iCs/>
        </w:rPr>
      </w:pPr>
      <w:r>
        <w:rPr>
          <w:noProof/>
        </w:rPr>
        <w:drawing>
          <wp:inline distT="0" distB="0" distL="0" distR="0" wp14:anchorId="14456256" wp14:editId="44DA31C4">
            <wp:extent cx="5943600" cy="65119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1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84FAA" w14:textId="77777777" w:rsidR="00AB04C4" w:rsidRDefault="00AB04C4" w:rsidP="00AE1100">
      <w:pPr>
        <w:pStyle w:val="CommentText"/>
        <w:rPr>
          <w:rFonts w:ascii="Times New Roman" w:hAnsi="Times New Roman"/>
          <w:iCs/>
        </w:rPr>
      </w:pPr>
    </w:p>
    <w:p w14:paraId="7B353174" w14:textId="77777777" w:rsidR="00AB04C4" w:rsidRPr="00AE1100" w:rsidRDefault="00AB04C4" w:rsidP="00AE1100">
      <w:pPr>
        <w:pStyle w:val="CommentText"/>
        <w:rPr>
          <w:rFonts w:ascii="Times New Roman" w:hAnsi="Times New Roman"/>
          <w:iCs/>
        </w:rPr>
      </w:pPr>
    </w:p>
    <w:sectPr w:rsidR="00AB04C4" w:rsidRPr="00AE1100" w:rsidSect="00D8260D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F3035" w14:textId="77777777" w:rsidR="0074561C" w:rsidRDefault="0074561C" w:rsidP="00800FDD">
      <w:r>
        <w:separator/>
      </w:r>
    </w:p>
  </w:endnote>
  <w:endnote w:type="continuationSeparator" w:id="0">
    <w:p w14:paraId="3B8AE7E0" w14:textId="77777777" w:rsidR="0074561C" w:rsidRDefault="0074561C" w:rsidP="00800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16788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8B0C5D" w14:textId="77777777" w:rsidR="00800FDD" w:rsidRDefault="00D2317E">
        <w:pPr>
          <w:pStyle w:val="Footer"/>
          <w:jc w:val="center"/>
        </w:pPr>
        <w:r>
          <w:fldChar w:fldCharType="begin"/>
        </w:r>
        <w:r w:rsidR="00800FDD">
          <w:instrText xml:space="preserve"> PAGE   \* MERGEFORMAT </w:instrText>
        </w:r>
        <w:r>
          <w:fldChar w:fldCharType="separate"/>
        </w:r>
        <w:r w:rsidR="002C4E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65FBF6" w14:textId="77777777" w:rsidR="00800FDD" w:rsidRDefault="00800F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412B6" w14:textId="77777777" w:rsidR="0074561C" w:rsidRDefault="0074561C" w:rsidP="00800FDD">
      <w:r>
        <w:separator/>
      </w:r>
    </w:p>
  </w:footnote>
  <w:footnote w:type="continuationSeparator" w:id="0">
    <w:p w14:paraId="1A54520A" w14:textId="77777777" w:rsidR="0074561C" w:rsidRDefault="0074561C" w:rsidP="00800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E4CF5"/>
    <w:multiLevelType w:val="hybridMultilevel"/>
    <w:tmpl w:val="5692ABC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01CC0"/>
    <w:multiLevelType w:val="hybridMultilevel"/>
    <w:tmpl w:val="941C7E10"/>
    <w:lvl w:ilvl="0" w:tplc="3DCC41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6648649">
    <w:abstractNumId w:val="0"/>
  </w:num>
  <w:num w:numId="2" w16cid:durableId="952637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68"/>
    <w:rsid w:val="00071468"/>
    <w:rsid w:val="000957FF"/>
    <w:rsid w:val="000A64D8"/>
    <w:rsid w:val="000C28DC"/>
    <w:rsid w:val="0013725B"/>
    <w:rsid w:val="001B1FDD"/>
    <w:rsid w:val="001B3EA3"/>
    <w:rsid w:val="001C37C6"/>
    <w:rsid w:val="001C3D81"/>
    <w:rsid w:val="001E0F3D"/>
    <w:rsid w:val="001E5B34"/>
    <w:rsid w:val="002A30C8"/>
    <w:rsid w:val="002B54BC"/>
    <w:rsid w:val="002C4E9F"/>
    <w:rsid w:val="002D3378"/>
    <w:rsid w:val="00397913"/>
    <w:rsid w:val="00456BE2"/>
    <w:rsid w:val="0049076C"/>
    <w:rsid w:val="0053315A"/>
    <w:rsid w:val="005669B1"/>
    <w:rsid w:val="00570961"/>
    <w:rsid w:val="005A2C1C"/>
    <w:rsid w:val="00630A9B"/>
    <w:rsid w:val="00684759"/>
    <w:rsid w:val="006E0C1A"/>
    <w:rsid w:val="00710FA9"/>
    <w:rsid w:val="0071138F"/>
    <w:rsid w:val="0074561C"/>
    <w:rsid w:val="007C7544"/>
    <w:rsid w:val="00800FDD"/>
    <w:rsid w:val="008312B4"/>
    <w:rsid w:val="00872CB5"/>
    <w:rsid w:val="00896CDA"/>
    <w:rsid w:val="008F1BEF"/>
    <w:rsid w:val="009534AF"/>
    <w:rsid w:val="009B55BA"/>
    <w:rsid w:val="009B7E4B"/>
    <w:rsid w:val="00A408CA"/>
    <w:rsid w:val="00AB04C4"/>
    <w:rsid w:val="00AC6127"/>
    <w:rsid w:val="00AE0026"/>
    <w:rsid w:val="00AE1100"/>
    <w:rsid w:val="00AF0518"/>
    <w:rsid w:val="00B01E33"/>
    <w:rsid w:val="00B05D16"/>
    <w:rsid w:val="00B27546"/>
    <w:rsid w:val="00B27AE6"/>
    <w:rsid w:val="00B30FD6"/>
    <w:rsid w:val="00B45B81"/>
    <w:rsid w:val="00BF3EC7"/>
    <w:rsid w:val="00C13D62"/>
    <w:rsid w:val="00C40F7D"/>
    <w:rsid w:val="00C620AC"/>
    <w:rsid w:val="00C751C7"/>
    <w:rsid w:val="00CA07FA"/>
    <w:rsid w:val="00CE2B43"/>
    <w:rsid w:val="00D21EA7"/>
    <w:rsid w:val="00D2317E"/>
    <w:rsid w:val="00D24AA7"/>
    <w:rsid w:val="00D30B24"/>
    <w:rsid w:val="00D771C0"/>
    <w:rsid w:val="00D8260D"/>
    <w:rsid w:val="00D85632"/>
    <w:rsid w:val="00D9668A"/>
    <w:rsid w:val="00DA23C8"/>
    <w:rsid w:val="00DC43AF"/>
    <w:rsid w:val="00DC50F4"/>
    <w:rsid w:val="00E353EB"/>
    <w:rsid w:val="00E46734"/>
    <w:rsid w:val="00E67247"/>
    <w:rsid w:val="00E841CC"/>
    <w:rsid w:val="00EA2A79"/>
    <w:rsid w:val="00EA2CF8"/>
    <w:rsid w:val="00EA3804"/>
    <w:rsid w:val="00EF16F3"/>
    <w:rsid w:val="00F345A9"/>
    <w:rsid w:val="00F72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A52A"/>
  <w15:docId w15:val="{D9C7203D-4771-4F3E-833E-15A2501A4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468"/>
    <w:pPr>
      <w:spacing w:after="0" w:line="240" w:lineRule="auto"/>
    </w:pPr>
    <w:rPr>
      <w:rFonts w:ascii="Arial" w:eastAsia="Times New Roman" w:hAnsi="Arial" w:cs="Times New Roman"/>
      <w:spacing w:val="6"/>
      <w:kern w:val="48"/>
      <w:szCs w:val="20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1468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4"/>
      <w:lang w:val="lv-LV"/>
    </w:rPr>
  </w:style>
  <w:style w:type="table" w:styleId="TableGrid">
    <w:name w:val="Table Grid"/>
    <w:basedOn w:val="TableNormal"/>
    <w:uiPriority w:val="59"/>
    <w:unhideWhenUsed/>
    <w:rsid w:val="006E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AE1100"/>
    <w:rPr>
      <w:spacing w:val="-5"/>
      <w:kern w:val="0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rsid w:val="00AE1100"/>
    <w:rPr>
      <w:rFonts w:ascii="Arial" w:eastAsia="Times New Roman" w:hAnsi="Arial" w:cs="Times New Roman"/>
      <w:spacing w:val="-5"/>
      <w:sz w:val="20"/>
      <w:szCs w:val="20"/>
    </w:rPr>
  </w:style>
  <w:style w:type="character" w:styleId="Hyperlink">
    <w:name w:val="Hyperlink"/>
    <w:rsid w:val="00AE110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05D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0F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0FDD"/>
    <w:rPr>
      <w:rFonts w:ascii="Arial" w:eastAsia="Times New Roman" w:hAnsi="Arial" w:cs="Times New Roman"/>
      <w:spacing w:val="6"/>
      <w:kern w:val="48"/>
      <w:szCs w:val="20"/>
      <w:lang w:val="lv-LV" w:eastAsia="lv-LV"/>
    </w:rPr>
  </w:style>
  <w:style w:type="paragraph" w:styleId="Footer">
    <w:name w:val="footer"/>
    <w:basedOn w:val="Normal"/>
    <w:link w:val="FooterChar"/>
    <w:uiPriority w:val="99"/>
    <w:unhideWhenUsed/>
    <w:rsid w:val="00800F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0FDD"/>
    <w:rPr>
      <w:rFonts w:ascii="Arial" w:eastAsia="Times New Roman" w:hAnsi="Arial" w:cs="Times New Roman"/>
      <w:spacing w:val="6"/>
      <w:kern w:val="48"/>
      <w:szCs w:val="20"/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4D8"/>
    <w:rPr>
      <w:rFonts w:ascii="Tahoma" w:eastAsia="Times New Roman" w:hAnsi="Tahoma" w:cs="Tahoma"/>
      <w:spacing w:val="6"/>
      <w:kern w:val="48"/>
      <w:sz w:val="16"/>
      <w:szCs w:val="16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2336</Words>
  <Characters>1333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lilija.berge</dc:creator>
  <cp:keywords/>
  <dc:description/>
  <cp:lastModifiedBy>Solvita Vaivode</cp:lastModifiedBy>
  <cp:revision>2</cp:revision>
  <cp:lastPrinted>2023-03-17T08:25:00Z</cp:lastPrinted>
  <dcterms:created xsi:type="dcterms:W3CDTF">2023-05-23T14:24:00Z</dcterms:created>
  <dcterms:modified xsi:type="dcterms:W3CDTF">2023-05-23T14:24:00Z</dcterms:modified>
</cp:coreProperties>
</file>